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9"/>
      </w:tblGrid>
      <w:tr w:rsidR="00A47C7C" w:rsidRPr="00A47C7C" w:rsidTr="0080739E">
        <w:trPr>
          <w:trHeight w:val="688"/>
        </w:trPr>
        <w:tc>
          <w:tcPr>
            <w:tcW w:w="9379" w:type="dxa"/>
            <w:tcBorders>
              <w:bottom w:val="single" w:sz="6" w:space="0" w:color="auto"/>
            </w:tcBorders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0" w:name="_GoBack"/>
            <w:bookmarkEnd w:id="0"/>
            <w:r w:rsidRPr="00A47C7C">
              <w:rPr>
                <w:rFonts w:ascii="Arial" w:eastAsia="Times New Roman" w:hAnsi="Arial" w:cs="Times New Roman"/>
                <w:sz w:val="24"/>
                <w:szCs w:val="24"/>
              </w:rPr>
              <w:br w:type="page"/>
            </w:r>
          </w:p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</w:pPr>
            <w:r w:rsidRPr="00A47C7C">
              <w:rPr>
                <w:rFonts w:ascii="Arial" w:eastAsia="Times New Roman" w:hAnsi="Arial" w:cs="Times New Roman"/>
                <w:b/>
                <w:bCs/>
                <w:sz w:val="40"/>
                <w:szCs w:val="40"/>
              </w:rPr>
              <w:t>HGK - Županijska komora Rijeka</w:t>
            </w:r>
          </w:p>
        </w:tc>
      </w:tr>
      <w:tr w:rsidR="00A47C7C" w:rsidRPr="00A47C7C" w:rsidTr="0080739E">
        <w:trPr>
          <w:trHeight w:val="142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A47C7C" w:rsidRPr="00A47C7C" w:rsidTr="0080739E">
        <w:trPr>
          <w:trHeight w:val="371"/>
        </w:trPr>
        <w:tc>
          <w:tcPr>
            <w:tcW w:w="937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ZAPISNIK SA SASTANKA</w:t>
            </w:r>
          </w:p>
        </w:tc>
      </w:tr>
      <w:tr w:rsidR="00A47C7C" w:rsidRPr="00A47C7C" w:rsidTr="0080739E">
        <w:trPr>
          <w:trHeight w:val="147"/>
        </w:trPr>
        <w:tc>
          <w:tcPr>
            <w:tcW w:w="9379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</w:tr>
    </w:tbl>
    <w:p w:rsidR="00A47C7C" w:rsidRPr="00A47C7C" w:rsidRDefault="00A47C7C" w:rsidP="00E225E0">
      <w:pPr>
        <w:spacing w:after="0" w:line="240" w:lineRule="auto"/>
        <w:rPr>
          <w:rFonts w:ascii="Arial" w:eastAsia="Times New Roman" w:hAnsi="Arial" w:cs="Times New Roman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4859"/>
        <w:gridCol w:w="2486"/>
      </w:tblGrid>
      <w:tr w:rsidR="00A47C7C" w:rsidRPr="00A47C7C" w:rsidTr="0080739E">
        <w:tc>
          <w:tcPr>
            <w:tcW w:w="2034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Sazivač</w:t>
            </w:r>
          </w:p>
        </w:tc>
        <w:tc>
          <w:tcPr>
            <w:tcW w:w="4859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48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Potpis</w:t>
            </w:r>
          </w:p>
        </w:tc>
      </w:tr>
      <w:tr w:rsidR="00A47C7C" w:rsidRPr="00A47C7C" w:rsidTr="0080739E">
        <w:trPr>
          <w:trHeight w:val="552"/>
        </w:trPr>
        <w:tc>
          <w:tcPr>
            <w:tcW w:w="2034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7C7C" w:rsidRPr="00A47C7C" w:rsidRDefault="00350950" w:rsidP="00E225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Loredana Jerković</w:t>
            </w:r>
            <w:r w:rsidR="002814A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Pejnović</w:t>
            </w:r>
          </w:p>
        </w:tc>
        <w:tc>
          <w:tcPr>
            <w:tcW w:w="2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47C7C" w:rsidRPr="00A47C7C" w:rsidRDefault="00A47C7C" w:rsidP="00E225E0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4"/>
        <w:gridCol w:w="7345"/>
      </w:tblGrid>
      <w:tr w:rsidR="00A47C7C" w:rsidRPr="00A47C7C" w:rsidTr="0080739E">
        <w:trPr>
          <w:trHeight w:val="555"/>
        </w:trPr>
        <w:tc>
          <w:tcPr>
            <w:tcW w:w="20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Naziv sastanka:</w:t>
            </w:r>
          </w:p>
        </w:tc>
        <w:tc>
          <w:tcPr>
            <w:tcW w:w="7345" w:type="dxa"/>
            <w:shd w:val="clear" w:color="auto" w:fill="auto"/>
            <w:vAlign w:val="center"/>
          </w:tcPr>
          <w:p w:rsidR="00A47C7C" w:rsidRPr="00D51039" w:rsidRDefault="00027328" w:rsidP="00D51039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510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sjednica </w:t>
            </w:r>
            <w:r w:rsidR="00D510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Vijeća </w:t>
            </w:r>
            <w:r w:rsidRPr="00D510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</w:t>
            </w:r>
            <w:r w:rsidR="00047587" w:rsidRPr="00D510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trukovne skupine </w:t>
            </w:r>
            <w:r w:rsidR="00824B60" w:rsidRPr="00D5103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putničkih agencija</w:t>
            </w:r>
          </w:p>
        </w:tc>
      </w:tr>
    </w:tbl>
    <w:p w:rsidR="00A47C7C" w:rsidRPr="00A47C7C" w:rsidRDefault="00A47C7C" w:rsidP="00E225E0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2"/>
        <w:gridCol w:w="1582"/>
        <w:gridCol w:w="3719"/>
        <w:gridCol w:w="1438"/>
        <w:gridCol w:w="2188"/>
      </w:tblGrid>
      <w:tr w:rsidR="00A47C7C" w:rsidRPr="00A47C7C" w:rsidTr="0080739E">
        <w:trPr>
          <w:trHeight w:val="567"/>
        </w:trPr>
        <w:tc>
          <w:tcPr>
            <w:tcW w:w="4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</w:tcPr>
          <w:p w:rsidR="00A47C7C" w:rsidRPr="00A47C7C" w:rsidRDefault="00A47C7C" w:rsidP="00E225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1.</w:t>
            </w:r>
          </w:p>
          <w:p w:rsidR="00A47C7C" w:rsidRPr="00A47C7C" w:rsidRDefault="00A47C7C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Mjesto:</w:t>
            </w:r>
          </w:p>
        </w:tc>
        <w:tc>
          <w:tcPr>
            <w:tcW w:w="3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C7C" w:rsidRPr="00A47C7C" w:rsidRDefault="00A47C7C" w:rsidP="00E2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Rijeka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Početak: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47C7C" w:rsidRPr="00A47C7C" w:rsidRDefault="00B0361A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A47C7C" w:rsidRPr="00A47C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:00</w:t>
            </w:r>
          </w:p>
        </w:tc>
      </w:tr>
      <w:tr w:rsidR="00A47C7C" w:rsidRPr="00A47C7C" w:rsidTr="0080739E">
        <w:trPr>
          <w:trHeight w:val="567"/>
        </w:trPr>
        <w:tc>
          <w:tcPr>
            <w:tcW w:w="452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</w:tcPr>
          <w:p w:rsidR="00A47C7C" w:rsidRPr="00A47C7C" w:rsidRDefault="00A47C7C" w:rsidP="00E2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6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Datum:</w:t>
            </w:r>
          </w:p>
        </w:tc>
        <w:tc>
          <w:tcPr>
            <w:tcW w:w="37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47C7C" w:rsidRPr="00A47C7C" w:rsidRDefault="00D51039" w:rsidP="00E225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17.2.2016.</w:t>
            </w:r>
          </w:p>
        </w:tc>
        <w:tc>
          <w:tcPr>
            <w:tcW w:w="14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Završetak: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A47C7C" w:rsidRPr="00A47C7C" w:rsidRDefault="002814AA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  <w:r w:rsidR="00B036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:3</w:t>
            </w:r>
            <w:r w:rsidR="007D1FB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A47C7C" w:rsidRPr="00A47C7C" w:rsidRDefault="00A47C7C" w:rsidP="00E225E0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17"/>
        <w:gridCol w:w="7345"/>
      </w:tblGrid>
      <w:tr w:rsidR="00A47C7C" w:rsidRPr="00A47C7C" w:rsidTr="00AA0DFF">
        <w:trPr>
          <w:trHeight w:val="774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47C7C" w:rsidRPr="00A47C7C" w:rsidRDefault="00A47C7C" w:rsidP="00E225E0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Prisutni:</w:t>
            </w:r>
          </w:p>
        </w:tc>
        <w:tc>
          <w:tcPr>
            <w:tcW w:w="7345" w:type="dxa"/>
            <w:shd w:val="clear" w:color="auto" w:fill="auto"/>
          </w:tcPr>
          <w:p w:rsidR="00A47C7C" w:rsidRPr="00A47C7C" w:rsidRDefault="00FB2050" w:rsidP="002814AA">
            <w:pPr>
              <w:spacing w:after="0" w:line="240" w:lineRule="auto"/>
              <w:ind w:right="-83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</w:t>
            </w:r>
            <w:r w:rsidR="00824B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rinko</w:t>
            </w:r>
            <w:proofErr w:type="spellEnd"/>
            <w:r w:rsidR="00824B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B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Bursać</w:t>
            </w:r>
            <w:proofErr w:type="spellEnd"/>
            <w:r w:rsidR="00824B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F077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Melita</w:t>
            </w:r>
            <w:proofErr w:type="spellEnd"/>
            <w:r w:rsidR="002F077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077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Nilov</w:t>
            </w: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Sonja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Žic-Milčetić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,  Tamara Černe</w:t>
            </w:r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ka, Daniel</w:t>
            </w:r>
            <w:r w:rsidR="00824B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24B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Hauptfeld</w:t>
            </w:r>
            <w:proofErr w:type="spellEnd"/>
            <w:r w:rsidR="00824B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</w:t>
            </w:r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Dušan </w:t>
            </w:r>
            <w:proofErr w:type="spellStart"/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Žic</w:t>
            </w:r>
            <w:proofErr w:type="spellEnd"/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</w:t>
            </w:r>
            <w:r w:rsidR="00B0361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Loredana Jerković</w:t>
            </w:r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</w:t>
            </w:r>
            <w:r w:rsidR="00D5103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ejnović</w:t>
            </w:r>
            <w:proofErr w:type="spellEnd"/>
          </w:p>
        </w:tc>
      </w:tr>
    </w:tbl>
    <w:p w:rsidR="00A47C7C" w:rsidRPr="00A47C7C" w:rsidRDefault="00A47C7C" w:rsidP="00E225E0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17"/>
        <w:gridCol w:w="7345"/>
      </w:tblGrid>
      <w:tr w:rsidR="00A47C7C" w:rsidRPr="00A47C7C" w:rsidTr="0080739E"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47C7C" w:rsidRPr="00A47C7C" w:rsidRDefault="00BF1C7E" w:rsidP="00E225E0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Odsutni:</w:t>
            </w:r>
          </w:p>
        </w:tc>
        <w:tc>
          <w:tcPr>
            <w:tcW w:w="7345" w:type="dxa"/>
            <w:shd w:val="clear" w:color="auto" w:fill="auto"/>
          </w:tcPr>
          <w:p w:rsidR="009E1C78" w:rsidRDefault="002D2498" w:rsidP="00D51039">
            <w:pPr>
              <w:spacing w:after="0" w:line="240" w:lineRule="auto"/>
              <w:ind w:right="-83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Roman Cvek, </w:t>
            </w:r>
            <w:proofErr w:type="spellStart"/>
            <w:r w:rsidR="00FB20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Janko</w:t>
            </w:r>
            <w:proofErr w:type="spellEnd"/>
            <w:r w:rsidR="00FB20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B205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Mavrović</w:t>
            </w:r>
            <w:proofErr w:type="spellEnd"/>
            <w:r w:rsidR="00D5103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D5103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Bobo</w:t>
            </w:r>
            <w:proofErr w:type="spellEnd"/>
            <w:r w:rsidR="00D5103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1039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Grujičić</w:t>
            </w:r>
            <w:proofErr w:type="spellEnd"/>
            <w:r w:rsidR="002814A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, Tea </w:t>
            </w:r>
            <w:proofErr w:type="spellStart"/>
            <w:r w:rsidR="002814A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Krizmanić</w:t>
            </w:r>
            <w:proofErr w:type="spellEnd"/>
            <w:r w:rsidR="002814A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</w:t>
            </w:r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Ana </w:t>
            </w:r>
            <w:proofErr w:type="spellStart"/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Predovan</w:t>
            </w:r>
            <w:proofErr w:type="spellEnd"/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24495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Brkarić</w:t>
            </w:r>
            <w:proofErr w:type="spellEnd"/>
          </w:p>
          <w:p w:rsidR="00124495" w:rsidRPr="00350950" w:rsidRDefault="00124495" w:rsidP="00D51039">
            <w:pPr>
              <w:spacing w:after="0" w:line="240" w:lineRule="auto"/>
              <w:ind w:right="-83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A47C7C" w:rsidRPr="00A47C7C" w:rsidRDefault="00A47C7C" w:rsidP="00E2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7"/>
        <w:gridCol w:w="1617"/>
        <w:gridCol w:w="7345"/>
      </w:tblGrid>
      <w:tr w:rsidR="00A47C7C" w:rsidRPr="00A47C7C" w:rsidTr="006044FD">
        <w:trPr>
          <w:trHeight w:val="702"/>
        </w:trPr>
        <w:tc>
          <w:tcPr>
            <w:tcW w:w="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A47C7C" w:rsidRPr="00A47C7C" w:rsidRDefault="00A47C7C" w:rsidP="00E225E0">
            <w:pPr>
              <w:spacing w:after="0" w:line="240" w:lineRule="auto"/>
              <w:ind w:left="-125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Dnevni red:</w:t>
            </w:r>
          </w:p>
        </w:tc>
        <w:tc>
          <w:tcPr>
            <w:tcW w:w="7345" w:type="dxa"/>
            <w:shd w:val="clear" w:color="auto" w:fill="auto"/>
          </w:tcPr>
          <w:p w:rsidR="00D51039" w:rsidRPr="00D51039" w:rsidRDefault="00D51039" w:rsidP="00D5103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Usvajanje zapisnika s izborne sjednice Strukovne skupine putničkih agencija</w:t>
            </w:r>
          </w:p>
          <w:p w:rsidR="00D51039" w:rsidRPr="00D51039" w:rsidRDefault="00D51039" w:rsidP="00D5103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Realizacija zaključaka s izborne sjednice Strukovne skupine putničkih agencija</w:t>
            </w:r>
          </w:p>
          <w:p w:rsidR="00D51039" w:rsidRPr="00D51039" w:rsidRDefault="00D51039" w:rsidP="00D5103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Prijedlog plana rada Strukovne skupine za 2016. godinu</w:t>
            </w:r>
          </w:p>
          <w:p w:rsidR="00D51039" w:rsidRPr="00D51039" w:rsidRDefault="00D51039" w:rsidP="00D51039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 xml:space="preserve">Razno: </w:t>
            </w:r>
          </w:p>
          <w:p w:rsidR="00D51039" w:rsidRPr="00D51039" w:rsidRDefault="00D51039" w:rsidP="00D5103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Informacija o Direktivi (EU) 2015/2302 Europskog parlamenta i Vijeća od 25.11.2015. o putovanjima u paket aranžmanima i povezanim putnim aranžmanima</w:t>
            </w:r>
          </w:p>
          <w:p w:rsidR="00B0361A" w:rsidRPr="00D51039" w:rsidRDefault="00D51039" w:rsidP="00D5103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Ažuriranje baze podataka članica Strukovne skupine putničkih agencija</w:t>
            </w:r>
          </w:p>
        </w:tc>
      </w:tr>
    </w:tbl>
    <w:p w:rsidR="00A47C7C" w:rsidRPr="00A47C7C" w:rsidRDefault="00A47C7C" w:rsidP="00E225E0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79"/>
      </w:tblGrid>
      <w:tr w:rsidR="00A47C7C" w:rsidRPr="00A47C7C" w:rsidTr="0080739E">
        <w:trPr>
          <w:trHeight w:val="454"/>
        </w:trPr>
        <w:tc>
          <w:tcPr>
            <w:tcW w:w="9379" w:type="dxa"/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  <w:r w:rsidRPr="00A47C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 w:type="page"/>
            </w: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Tijek izlaganja i rezultati sastanka</w:t>
            </w:r>
          </w:p>
        </w:tc>
      </w:tr>
    </w:tbl>
    <w:p w:rsidR="00A47C7C" w:rsidRPr="00A47C7C" w:rsidRDefault="00A47C7C" w:rsidP="00E225E0">
      <w:pPr>
        <w:spacing w:after="0" w:line="240" w:lineRule="auto"/>
        <w:rPr>
          <w:rFonts w:ascii="Arial" w:eastAsia="Times New Roman" w:hAnsi="Arial" w:cs="Arial"/>
          <w:color w:val="000000"/>
          <w:sz w:val="8"/>
          <w:szCs w:val="8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0"/>
        <w:gridCol w:w="3321"/>
        <w:gridCol w:w="1422"/>
        <w:gridCol w:w="963"/>
        <w:gridCol w:w="1564"/>
      </w:tblGrid>
      <w:tr w:rsidR="00A47C7C" w:rsidRPr="00A47C7C" w:rsidTr="0080739E">
        <w:tc>
          <w:tcPr>
            <w:tcW w:w="9540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Sažetak izlaganja i rasprave</w:t>
            </w:r>
          </w:p>
        </w:tc>
      </w:tr>
      <w:tr w:rsidR="00A47C7C" w:rsidRPr="00A47C7C" w:rsidTr="0080739E">
        <w:trPr>
          <w:trHeight w:val="1401"/>
        </w:trPr>
        <w:tc>
          <w:tcPr>
            <w:tcW w:w="954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24495" w:rsidRDefault="00D51039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Nazočne je pozdravila</w:t>
            </w:r>
            <w:r w:rsidR="00FB20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zamjenica </w:t>
            </w:r>
            <w:r w:rsidR="00FB20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predsjednik</w:t>
            </w:r>
            <w:r w:rsidR="00BE2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FB20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Strukovne skupine putničkih </w:t>
            </w:r>
            <w:r w:rsidR="001244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agencija gđa. Tamara Černeka i ispričala predsjednika gospodina </w:t>
            </w:r>
            <w:r w:rsidR="00281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Romana </w:t>
            </w:r>
            <w:r w:rsidR="001244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Cveka.</w:t>
            </w:r>
          </w:p>
          <w:p w:rsidR="00FB2050" w:rsidRDefault="00124495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B2050" w:rsidRDefault="00D51039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Potom je gđa. Černeka predložila</w:t>
            </w:r>
            <w:r w:rsidR="00FB20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sljedeći dnevni red:</w:t>
            </w:r>
          </w:p>
          <w:p w:rsidR="00D51039" w:rsidRPr="00BE24C4" w:rsidRDefault="00D51039" w:rsidP="00BE24C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BE24C4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Usvajanje zapisnika s izborne sjednice Strukovne skupine putničkih agencija</w:t>
            </w:r>
          </w:p>
          <w:p w:rsidR="00D51039" w:rsidRPr="00BE24C4" w:rsidRDefault="00D51039" w:rsidP="00BE24C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BE24C4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Realizacija zaključaka s izborne sjednice Strukovne skupine putničkih agencija</w:t>
            </w:r>
          </w:p>
          <w:p w:rsidR="00D51039" w:rsidRPr="00BE24C4" w:rsidRDefault="00D51039" w:rsidP="00BE24C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BE24C4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Prijedlog plana rada Strukovne skupine za 2016. godinu</w:t>
            </w:r>
          </w:p>
          <w:p w:rsidR="00D51039" w:rsidRPr="00BE24C4" w:rsidRDefault="00D51039" w:rsidP="00BE24C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BE24C4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 xml:space="preserve">Razno: </w:t>
            </w:r>
          </w:p>
          <w:p w:rsidR="00D51039" w:rsidRPr="00D51039" w:rsidRDefault="00D51039" w:rsidP="00D5103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Informacija o Direktivi (EU) 2015/2302 Europskog parlamenta i Vijeća od 25.11.2015. o putovanjima u paket aranžmanima i povezanim putnim aranžmanima</w:t>
            </w:r>
          </w:p>
          <w:p w:rsidR="00D51039" w:rsidRPr="00D51039" w:rsidRDefault="00D51039" w:rsidP="00D51039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D51039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lastRenderedPageBreak/>
              <w:t>Ažuriranje baze podataka članica Strukovne skupine putničkih agencija</w:t>
            </w:r>
          </w:p>
          <w:p w:rsidR="00FB2050" w:rsidRPr="00FB2050" w:rsidRDefault="00FB2050" w:rsidP="00FB20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Dnevni red jednoglasno je usvojen.</w:t>
            </w:r>
          </w:p>
          <w:p w:rsidR="00FB2050" w:rsidRDefault="00FB2050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E24C4" w:rsidRDefault="00BE24C4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Ad.1. Zapisnik je usvojen jednoglasno.</w:t>
            </w:r>
          </w:p>
          <w:p w:rsidR="00BE24C4" w:rsidRDefault="00BE24C4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95BFA" w:rsidRDefault="00BE24C4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Ad.2. Konstatirano je da su svi zaključci s izborne sjednice realizirani.</w:t>
            </w:r>
          </w:p>
          <w:p w:rsidR="00D60B25" w:rsidRDefault="00D60B25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24495" w:rsidRDefault="006E6BF4" w:rsidP="00BE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Ad.3. </w:t>
            </w:r>
            <w:r w:rsidR="001244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Predložen je sljedeći </w:t>
            </w:r>
            <w:r w:rsidR="00BE2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rada Strukovne skupine putničkih agencija</w:t>
            </w:r>
            <w:r w:rsidR="001244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124495" w:rsidRDefault="00124495" w:rsidP="00BE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124495" w:rsidRPr="00124495" w:rsidRDefault="00124495" w:rsidP="00124495">
            <w:pPr>
              <w:spacing w:after="0" w:line="240" w:lineRule="auto"/>
              <w:rPr>
                <w:rFonts w:ascii="Arial" w:eastAsia="MS Mincho" w:hAnsi="Arial" w:cs="Times New Roman"/>
                <w:b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b/>
                <w:sz w:val="24"/>
                <w:szCs w:val="24"/>
                <w:lang w:eastAsia="ja-JP"/>
              </w:rPr>
              <w:t>Zakonska regulativa:</w:t>
            </w:r>
          </w:p>
          <w:p w:rsidR="00124495" w:rsidRPr="00124495" w:rsidRDefault="00124495" w:rsidP="00124495">
            <w:pPr>
              <w:spacing w:after="0" w:line="240" w:lineRule="auto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</w:p>
          <w:p w:rsidR="00124495" w:rsidRPr="00124495" w:rsidRDefault="00124495" w:rsidP="0012449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Direktiva EU 2015/2302 od 25.11.2015. o putovanjima u paket aranžmanima i  povezanim putnim aranžmanima</w:t>
            </w:r>
          </w:p>
          <w:p w:rsidR="00124495" w:rsidRPr="00124495" w:rsidRDefault="00124495" w:rsidP="0012449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Zakon o pružanju usluga u turizmu – zastupanje stavova članica tijekom javne rasprave u proceduri donošenja zakona</w:t>
            </w:r>
          </w:p>
          <w:p w:rsidR="00124495" w:rsidRPr="00124495" w:rsidRDefault="00124495" w:rsidP="0012449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Zakon i Pravilnik o porezu na dodanu vrijednost – lobiranje za smanjenje stope PDV-a na 13%</w:t>
            </w:r>
          </w:p>
          <w:p w:rsidR="00124495" w:rsidRPr="00124495" w:rsidRDefault="00124495" w:rsidP="0012449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Odluka o početku i završetku nastavne godine 2016./2017. – zalagati se za termin zimskih školskih praznika u drugom tjednu siječnja 2017.</w:t>
            </w:r>
          </w:p>
          <w:p w:rsidR="00124495" w:rsidRPr="00124495" w:rsidRDefault="00124495" w:rsidP="0012449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Razmatranje mogućnosti licenciranja putničkih agencija u Hrvatskoj</w:t>
            </w:r>
          </w:p>
          <w:p w:rsidR="00124495" w:rsidRPr="00124495" w:rsidRDefault="00124495" w:rsidP="00124495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Aktualiziranje ostalih ključnih problema vezanih za zakonsku regulativu</w:t>
            </w:r>
          </w:p>
          <w:p w:rsidR="00124495" w:rsidRPr="00124495" w:rsidRDefault="00124495" w:rsidP="00124495">
            <w:pPr>
              <w:spacing w:after="0" w:line="240" w:lineRule="auto"/>
              <w:rPr>
                <w:rFonts w:ascii="Arial" w:eastAsia="MS Mincho" w:hAnsi="Arial" w:cs="Times New Roman"/>
                <w:b/>
                <w:sz w:val="24"/>
                <w:szCs w:val="24"/>
                <w:lang w:eastAsia="ja-JP"/>
              </w:rPr>
            </w:pPr>
          </w:p>
          <w:p w:rsidR="00124495" w:rsidRPr="00124495" w:rsidRDefault="00124495" w:rsidP="00124495">
            <w:pPr>
              <w:spacing w:after="0" w:line="240" w:lineRule="auto"/>
              <w:rPr>
                <w:rFonts w:ascii="Arial" w:eastAsia="MS Mincho" w:hAnsi="Arial" w:cs="Times New Roman"/>
                <w:b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b/>
                <w:sz w:val="24"/>
                <w:szCs w:val="24"/>
                <w:lang w:eastAsia="ja-JP"/>
              </w:rPr>
              <w:t>Poslovno informiranje i povezivanje o:</w:t>
            </w:r>
          </w:p>
          <w:p w:rsidR="00124495" w:rsidRPr="00124495" w:rsidRDefault="00124495" w:rsidP="00124495">
            <w:pPr>
              <w:spacing w:after="0" w:line="240" w:lineRule="auto"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</w:p>
          <w:p w:rsidR="00124495" w:rsidRPr="00124495" w:rsidRDefault="00124495" w:rsidP="0012449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 xml:space="preserve">programima i natječajima resornih institucija te o natječajima EU fondova za MSP </w:t>
            </w:r>
          </w:p>
          <w:p w:rsidR="00124495" w:rsidRPr="00124495" w:rsidRDefault="00124495" w:rsidP="0012449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inspekcijskom nadzoru putničkih agencija</w:t>
            </w:r>
          </w:p>
          <w:p w:rsidR="00124495" w:rsidRPr="00124495" w:rsidRDefault="00124495" w:rsidP="0012449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poreznim uvjetima poslovanja putničkih agencija</w:t>
            </w:r>
          </w:p>
          <w:p w:rsidR="00124495" w:rsidRPr="00124495" w:rsidRDefault="00124495" w:rsidP="0012449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radnim odnosima i zaštiti na radu</w:t>
            </w:r>
          </w:p>
          <w:p w:rsidR="00124495" w:rsidRPr="00124495" w:rsidRDefault="00124495" w:rsidP="0012449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uključivanje članica u poslovne delegacije i B2B susrete u organizaciji Komore</w:t>
            </w:r>
          </w:p>
          <w:p w:rsidR="00124495" w:rsidRPr="00124495" w:rsidRDefault="00124495" w:rsidP="0012449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organizacija tematskih radionica/seminara po potrebi članica</w:t>
            </w:r>
          </w:p>
          <w:p w:rsidR="00124495" w:rsidRPr="00124495" w:rsidRDefault="00124495" w:rsidP="00124495">
            <w:pPr>
              <w:numPr>
                <w:ilvl w:val="0"/>
                <w:numId w:val="45"/>
              </w:numPr>
              <w:spacing w:after="0" w:line="240" w:lineRule="auto"/>
              <w:contextualSpacing/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</w:pPr>
            <w:r w:rsidRPr="00124495">
              <w:rPr>
                <w:rFonts w:ascii="Arial" w:eastAsia="MS Mincho" w:hAnsi="Arial" w:cs="Times New Roman"/>
                <w:sz w:val="24"/>
                <w:szCs w:val="24"/>
                <w:lang w:eastAsia="ja-JP"/>
              </w:rPr>
              <w:t>kreiranje i ažuriranje baze članica Strukovne skupine</w:t>
            </w:r>
          </w:p>
          <w:p w:rsidR="00124495" w:rsidRDefault="00124495" w:rsidP="00BE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60B25" w:rsidRDefault="00124495" w:rsidP="00BE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rada </w:t>
            </w:r>
            <w:r w:rsidR="00281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za 2016. godinu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je </w:t>
            </w:r>
            <w:r w:rsidR="002814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usvojen.</w:t>
            </w:r>
          </w:p>
          <w:p w:rsidR="00124495" w:rsidRDefault="00124495" w:rsidP="00BE24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Vijeće Strukovne skupine e-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mailom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je usuglasilo stav o terminu zimskih školskih praznika za 2016/2017 godinu na način da se zimski praznici produže</w:t>
            </w:r>
            <w:r w:rsidRPr="001244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 drugi tjedan u siječnju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2017.</w:t>
            </w:r>
            <w:r w:rsidR="0079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 isti je proslijeđen i Udruženju putničkih agencija HGK. </w:t>
            </w:r>
          </w:p>
          <w:p w:rsidR="00D60B25" w:rsidRDefault="00D60B25" w:rsidP="00263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D2112" w:rsidRDefault="00D24FB5" w:rsidP="0079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Ad.4. </w:t>
            </w:r>
            <w:r w:rsidR="0079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Gđa. Černeka izvijestila je nazočne o Direktivi</w:t>
            </w:r>
            <w:r w:rsidR="00BE24C4" w:rsidRPr="0079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(EU) 2015/2302 Europskog parlamenta i Vijeća o putovanjima u paket aranžmanima i povezanim putnim aranžmanima donesena je 25. 11.2015. Od donošenja stare Direktive 1990.g.,došlo je do znatnih promjena na tržištu putovanja prvenstveno s aspekta Interneta kao kanala prodaje. Nova Direktiva o paket aranžmanima donesena je prvenstveno radi zaštite potrošača, u pogledu zahtjeva informiranja, odgovornosti u odnosu na izvršenje aranžmana.  Članice EU dužne su uskladiti nacionalna zakonodavstva s odredbama Direktive do 1.siječnja  2018., a prijemna počinje 1.7.2018. godine.</w:t>
            </w:r>
            <w:r w:rsidR="0079329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93297" w:rsidRDefault="00793297" w:rsidP="00793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E24C4" w:rsidRPr="00CD2112" w:rsidRDefault="00CD2112" w:rsidP="00CD2112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Članovi Vijeća koji su </w:t>
            </w:r>
            <w:proofErr w:type="spellStart"/>
            <w:r w:rsidRPr="00CD2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nazočili</w:t>
            </w:r>
            <w:proofErr w:type="spellEnd"/>
            <w:r w:rsidRPr="00CD2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 prezentaciji Direktive u Zagrebu pozdravljaju donošenje predmetne Direktive posebno u dijelu koji se odnosi na </w:t>
            </w:r>
            <w:r w:rsidR="006E05D6" w:rsidRPr="00CD2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odgovornost prodavatelja, a ne samo organizatora paket aranžmana, kao i nadležnost sudova </w:t>
            </w:r>
            <w:r w:rsidR="006E05D6" w:rsidRPr="00CD2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RH u slučaju štetnih situacija nastalih prilikom putnih aranžmana na području Hrvatske.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Stav Vijeća prenijeti će se Udruženju hrvatskih putničkih agencija HGK.</w:t>
            </w:r>
          </w:p>
          <w:p w:rsidR="006E05D6" w:rsidRDefault="006E05D6" w:rsidP="006E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05D6" w:rsidRDefault="006E05D6" w:rsidP="006E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Gđa. Černeka apelirala je na kolege da čim saznaju interesantne informacije za poslovanje putničkih agencija dojave, kako bi b</w:t>
            </w:r>
            <w:r w:rsidR="00CD2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ili svi u tijeku događanja, a 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 w:rsidR="00CD21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ebno se to odnosi na tekst novog Zakona o pružanju usluga u turizmu.</w:t>
            </w:r>
          </w:p>
          <w:p w:rsidR="006E05D6" w:rsidRDefault="006E05D6" w:rsidP="006E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7007A" w:rsidRDefault="006E05D6" w:rsidP="006E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 temu ažuriranja baze podataka članica putničkih agencija dogovoreno je</w:t>
            </w:r>
            <w:r w:rsidR="00B70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  <w:p w:rsidR="006E05D6" w:rsidRDefault="006E05D6" w:rsidP="00B7007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0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 se uputi e-mail od strane HGK o ažuriranju istih te animaciji za rad u strukovnoj skupini. </w:t>
            </w:r>
            <w:r w:rsidR="00B7007A" w:rsidRPr="00B70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(popis agencija za ažuriranje u </w:t>
            </w:r>
            <w:proofErr w:type="spellStart"/>
            <w:r w:rsidR="00B7007A" w:rsidRPr="00B70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</w:t>
            </w:r>
            <w:proofErr w:type="spellEnd"/>
            <w:r w:rsidR="00B7007A" w:rsidRPr="00B70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označene žutom bojom)</w:t>
            </w:r>
          </w:p>
          <w:p w:rsidR="00B7007A" w:rsidRDefault="00B7007A" w:rsidP="00B7007A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se u bazu/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unesu sljedeće tvrtke: Autotrans d.o.o., Jadroag</w:t>
            </w:r>
            <w:r w:rsidR="003209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 d.d.,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d.o.o.,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d.o.o. , Mediteran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d.o.o. i Mare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monte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travel. Uglavnom je riječ o tvrtkama čija glavna djelatnost nije N 7911.</w:t>
            </w:r>
          </w:p>
          <w:p w:rsidR="000D3F2D" w:rsidRPr="000D3F2D" w:rsidRDefault="000D3F2D" w:rsidP="000D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0D3F2D" w:rsidRDefault="000D3F2D" w:rsidP="000D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Gđa. Černeka je informirala nazočne o pripremi radionice za putničke agencije s aspekta inspekcijskih nadzora: turističke inspekcije, porezne i inspekcije rada i to na način da se agencijama ukažu najčešće pogreške koje su spomenute inspekcije uočile prilikom nadzora. Načelno je dogovoren termin 16.3.2016. godine.</w:t>
            </w:r>
          </w:p>
          <w:p w:rsidR="000D3F2D" w:rsidRDefault="000D3F2D" w:rsidP="000D3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9701A" w:rsidRPr="0089701A" w:rsidRDefault="000D3F2D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Gosp. </w:t>
            </w:r>
            <w:proofErr w:type="spellStart"/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Hauptfeld</w:t>
            </w:r>
            <w:proofErr w:type="spellEnd"/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je ukazao na novi način obračuna dnevnica i reprezentacija , posebno po pitanju inozemnih dnevnica</w:t>
            </w:r>
            <w:r w:rsidR="0089701A"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9701A"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 01.01.2016. donesene su nove odredbe koje glase:</w:t>
            </w: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 dnevnice u Hrvatskoj:</w:t>
            </w: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*Ako je na službenom putovanju osiguran jedan obrok (ručak ili večera), neoporeziv iznos dnevnice u zemlji umanjuje se za 30%, neovisno o stvarno plaćenom iznosu obroka.</w:t>
            </w: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Ako su tijekom službenog putovanja u zemlji osigurana oba obroka, tj. ako su osigurani i ručak i večera, iznos neoporezive dnevnice koji se isplaćuje u novcu umanjuje se za 60%</w:t>
            </w: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 dnevnice u Inozemstvu:</w:t>
            </w: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Ako je tijekom službenog putovanja u inozemstvo osigurana prehrana -dnevnica se umanjuje za 80%</w:t>
            </w:r>
          </w:p>
          <w:p w:rsid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9701A" w:rsidRPr="0089701A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Slijedom navedenoga, Vijeće se dogovorilo da se zatraži mišljenje Poreznoj upravi Rijeka</w:t>
            </w: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za nekoliko stvari koje nisu dovoljno jasne:</w:t>
            </w:r>
          </w:p>
          <w:p w:rsidR="0089701A" w:rsidRPr="003209C5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8970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9701A" w:rsidRPr="003209C5" w:rsidRDefault="003209C5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1. Zaš</w:t>
            </w:r>
            <w:r w:rsidR="0089701A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to se za Hrvatske dnevnice radi razlika u 1 ili 2 obroka, a za strane dnevnice se samo spominje prehrana (ne navodi se 1 ili posebno 2 obroka)</w:t>
            </w:r>
          </w:p>
          <w:p w:rsidR="0089701A" w:rsidRPr="003209C5" w:rsidRDefault="0089701A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2. Jasno je da se</w:t>
            </w:r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ovakvo smanjenje odnosi na sluč</w:t>
            </w: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ajeve kada je osobi unaprijed p</w:t>
            </w:r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lać</w:t>
            </w: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en polu ili puni pansion, ali s</w:t>
            </w:r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 postavlja pitanje sta se događ</w:t>
            </w: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 u</w:t>
            </w:r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slucaju</w:t>
            </w:r>
            <w:proofErr w:type="spellEnd"/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da zaposlenik plati več</w:t>
            </w: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eru za </w:t>
            </w:r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poslovnog partnera i prilaze rač</w:t>
            </w: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un kao </w:t>
            </w:r>
            <w:proofErr w:type="spellStart"/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r</w:t>
            </w:r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eprezentaciju...Da</w:t>
            </w:r>
            <w:proofErr w:type="spellEnd"/>
            <w:r w:rsidR="003209C5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li u tom sluč</w:t>
            </w: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aju, kada firma placa tu reprezentaciju, taj radnik za taj dan mora umanjiti dnevnicu</w:t>
            </w:r>
          </w:p>
          <w:p w:rsidR="000D3F2D" w:rsidRPr="003209C5" w:rsidRDefault="003209C5" w:rsidP="008970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3. Ukoliko je i</w:t>
            </w:r>
            <w:r w:rsidR="0089701A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reprezentacija razlog za smanjenje dnevnica, sta bi se podraz</w:t>
            </w:r>
            <w:r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u</w:t>
            </w:r>
            <w:r w:rsidR="0089701A" w:rsidRPr="003209C5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mijevalo po prehrana</w:t>
            </w:r>
          </w:p>
          <w:p w:rsidR="00B7007A" w:rsidRPr="00B7007A" w:rsidRDefault="00B7007A" w:rsidP="00B7007A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05D6" w:rsidRPr="006E05D6" w:rsidRDefault="006E05D6" w:rsidP="006E0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7C7C" w:rsidRPr="00A47C7C" w:rsidTr="0080739E">
        <w:tc>
          <w:tcPr>
            <w:tcW w:w="559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6044FD" w:rsidRDefault="00A47C7C" w:rsidP="00F13763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44F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Zaključak 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Zadužena osoba</w:t>
            </w:r>
          </w:p>
        </w:tc>
        <w:tc>
          <w:tcPr>
            <w:tcW w:w="1564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A47C7C" w:rsidRPr="00A47C7C" w:rsidRDefault="00A47C7C" w:rsidP="00E225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Rok</w:t>
            </w:r>
          </w:p>
        </w:tc>
      </w:tr>
      <w:tr w:rsidR="00A47C7C" w:rsidRPr="00A47C7C" w:rsidTr="008C35F1">
        <w:trPr>
          <w:trHeight w:val="1037"/>
        </w:trPr>
        <w:tc>
          <w:tcPr>
            <w:tcW w:w="559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54947" w:rsidRPr="008B0135" w:rsidRDefault="00954947" w:rsidP="008B01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BE24C4" w:rsidRPr="00B7007A" w:rsidRDefault="00080892" w:rsidP="00B7007A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Jednoglasno je usvojen </w:t>
            </w:r>
            <w:r w:rsidR="00BE24C4">
              <w:rPr>
                <w:rFonts w:ascii="Arial" w:hAnsi="Arial" w:cs="Arial"/>
                <w:sz w:val="24"/>
                <w:szCs w:val="24"/>
              </w:rPr>
              <w:t xml:space="preserve">zapisnik </w:t>
            </w:r>
            <w:r>
              <w:rPr>
                <w:rFonts w:ascii="Arial" w:hAnsi="Arial" w:cs="Arial"/>
                <w:sz w:val="24"/>
                <w:szCs w:val="24"/>
              </w:rPr>
              <w:t xml:space="preserve">Strukovne skupine </w:t>
            </w:r>
            <w:r w:rsidR="00BE24C4">
              <w:rPr>
                <w:rFonts w:ascii="Arial" w:hAnsi="Arial" w:cs="Arial"/>
                <w:sz w:val="24"/>
                <w:szCs w:val="24"/>
              </w:rPr>
              <w:t>putničkih agencija.</w:t>
            </w:r>
          </w:p>
          <w:p w:rsidR="00124495" w:rsidRPr="00B7007A" w:rsidRDefault="00BE24C4" w:rsidP="0012449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Konstatirano je da su realizirani svi zaključci s izborne sjednice</w:t>
            </w:r>
            <w:r w:rsidR="00824B60">
              <w:rPr>
                <w:rFonts w:ascii="Arial" w:hAnsi="Arial" w:cs="Arial"/>
                <w:sz w:val="24"/>
                <w:szCs w:val="24"/>
              </w:rPr>
              <w:t xml:space="preserve"> Strukovne skupine putničkih agencija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007A" w:rsidRPr="00B7007A" w:rsidRDefault="00BE24C4" w:rsidP="00B700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Prihvaćen je plan rada </w:t>
            </w:r>
            <w:r w:rsidR="00080892">
              <w:rPr>
                <w:rFonts w:ascii="Arial" w:hAnsi="Arial" w:cs="Arial"/>
                <w:sz w:val="24"/>
                <w:szCs w:val="24"/>
              </w:rPr>
              <w:t>Strukovne s</w:t>
            </w:r>
            <w:r w:rsidR="008B406D">
              <w:rPr>
                <w:rFonts w:ascii="Arial" w:hAnsi="Arial" w:cs="Arial"/>
                <w:sz w:val="24"/>
                <w:szCs w:val="24"/>
              </w:rPr>
              <w:t xml:space="preserve">kupine </w:t>
            </w:r>
            <w:r w:rsidR="00824B60">
              <w:rPr>
                <w:rFonts w:ascii="Arial" w:hAnsi="Arial" w:cs="Arial"/>
                <w:sz w:val="24"/>
                <w:szCs w:val="24"/>
              </w:rPr>
              <w:t>putničkih agencija</w:t>
            </w:r>
            <w:r w:rsidR="000808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2016. godinu.</w:t>
            </w:r>
          </w:p>
          <w:p w:rsidR="00AD4800" w:rsidRDefault="00B7007A" w:rsidP="00B700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Zadužuje se Loredana da pošalje dopis putničkim agencija te ispita koje su tvrtke s pretežitom djelatnošću putničkih agencija u bazi Strukovne skupine.</w:t>
            </w:r>
          </w:p>
          <w:p w:rsidR="003209C5" w:rsidRDefault="003209C5" w:rsidP="00B7007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Zadužuje se Loredana uputiti dopis Poreznoj upravi Rijeka u svezi problema obračuna dnevnica</w:t>
            </w:r>
            <w:r w:rsidR="00865EFE">
              <w:rPr>
                <w:rFonts w:ascii="Arial" w:hAnsi="Arial" w:cs="Arial"/>
                <w:sz w:val="24"/>
                <w:szCs w:val="24"/>
              </w:rPr>
              <w:t xml:space="preserve"> na očitovanje na iste.</w:t>
            </w:r>
          </w:p>
          <w:p w:rsidR="00CD2112" w:rsidRPr="00BE3A8F" w:rsidRDefault="00CD2112" w:rsidP="00E331D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5046E6" w:rsidRDefault="005046E6" w:rsidP="008F07D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0135" w:rsidRDefault="008B0135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0135" w:rsidRDefault="008B0135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9E33B7" w:rsidRDefault="009E33B7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080892" w:rsidRDefault="00080892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406D" w:rsidRDefault="008B406D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406D" w:rsidRDefault="008B406D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406D" w:rsidRDefault="008B406D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406D" w:rsidRDefault="008B406D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406D" w:rsidRDefault="008B406D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8B406D" w:rsidRDefault="008B406D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D93E7E" w:rsidRDefault="00D93E7E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D93E7E" w:rsidRDefault="00D93E7E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D93E7E" w:rsidRDefault="00D93E7E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  <w:p w:rsidR="00AD4800" w:rsidRPr="00B30E43" w:rsidRDefault="00AD4800" w:rsidP="005C21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en-GB"/>
              </w:rPr>
            </w:pPr>
          </w:p>
        </w:tc>
        <w:tc>
          <w:tcPr>
            <w:tcW w:w="1564" w:type="dxa"/>
            <w:tcBorders>
              <w:top w:val="single" w:sz="6" w:space="0" w:color="auto"/>
            </w:tcBorders>
            <w:shd w:val="clear" w:color="auto" w:fill="auto"/>
          </w:tcPr>
          <w:p w:rsidR="005046E6" w:rsidRDefault="005046E6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0135" w:rsidRDefault="00BE24C4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17.2.2016</w:t>
            </w:r>
            <w:r w:rsidR="009E33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E33B7" w:rsidRDefault="009E33B7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E33B7" w:rsidRDefault="00BE24C4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17.2.2016</w:t>
            </w:r>
            <w:r w:rsidR="009E33B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B7007A" w:rsidRDefault="00B7007A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007A" w:rsidRDefault="00B7007A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007A" w:rsidRDefault="00B7007A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17.2.2016.</w:t>
            </w:r>
          </w:p>
          <w:p w:rsidR="00B7007A" w:rsidRDefault="00B7007A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7007A" w:rsidRDefault="00B7007A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60B25" w:rsidRDefault="003209C5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B7007A">
              <w:rPr>
                <w:rFonts w:ascii="Arial" w:eastAsia="Times New Roman" w:hAnsi="Arial" w:cs="Arial"/>
                <w:sz w:val="24"/>
                <w:szCs w:val="24"/>
              </w:rPr>
              <w:t>.2.2016.</w:t>
            </w:r>
          </w:p>
          <w:p w:rsidR="00865EFE" w:rsidRDefault="00865EFE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5EFE" w:rsidRDefault="00865EFE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5EFE" w:rsidRDefault="00865EFE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65EFE" w:rsidRDefault="00865EFE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25.2.2016.</w:t>
            </w:r>
          </w:p>
          <w:p w:rsidR="00080892" w:rsidRDefault="00080892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B406D" w:rsidRPr="00B30E43" w:rsidRDefault="008B406D" w:rsidP="00E2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E67BE" w:rsidRPr="00A47C7C" w:rsidTr="00685344">
        <w:tblPrEx>
          <w:tblLook w:val="0000" w:firstRow="0" w:lastRow="0" w:firstColumn="0" w:lastColumn="0" w:noHBand="0" w:noVBand="0"/>
        </w:tblPrEx>
        <w:tc>
          <w:tcPr>
            <w:tcW w:w="2270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8E67BE" w:rsidRPr="00500EF6" w:rsidRDefault="00500EF6" w:rsidP="0068534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500EF6">
              <w:rPr>
                <w:rFonts w:ascii="Arial" w:eastAsia="Times New Roman" w:hAnsi="Arial" w:cs="Arial"/>
                <w:b/>
                <w:color w:val="000000"/>
              </w:rPr>
              <w:t>Zapisnik sastavili</w:t>
            </w:r>
            <w:r w:rsidR="008E67BE" w:rsidRPr="00500EF6"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474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E67BE" w:rsidRPr="00A47C7C" w:rsidRDefault="008E67BE" w:rsidP="0068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527" w:type="dxa"/>
            <w:gridSpan w:val="2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E67BE" w:rsidRPr="00A47C7C" w:rsidRDefault="008E67BE" w:rsidP="00685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47C7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Potpis</w:t>
            </w:r>
          </w:p>
        </w:tc>
      </w:tr>
      <w:tr w:rsidR="008E67BE" w:rsidRPr="00A47C7C" w:rsidTr="0068534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67BE" w:rsidRPr="00A47C7C" w:rsidRDefault="008E67BE" w:rsidP="00685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67BE" w:rsidRPr="00A47C7C" w:rsidRDefault="008E67BE" w:rsidP="00B03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Loredana Jerković</w:t>
            </w:r>
            <w:r w:rsidR="00BE24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Pejnović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E67BE" w:rsidRPr="00A47C7C" w:rsidRDefault="008E67BE" w:rsidP="00685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744D3A" w:rsidRPr="008E67BE" w:rsidRDefault="00744D3A" w:rsidP="006044FD"/>
    <w:sectPr w:rsidR="00744D3A" w:rsidRPr="008E67BE" w:rsidSect="00526F25">
      <w:footerReference w:type="even" r:id="rId9"/>
      <w:footerReference w:type="default" r:id="rId10"/>
      <w:pgSz w:w="11906" w:h="16838" w:code="9"/>
      <w:pgMar w:top="1134" w:right="1134" w:bottom="1134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22" w:rsidRDefault="000B3222">
      <w:pPr>
        <w:spacing w:after="0" w:line="240" w:lineRule="auto"/>
      </w:pPr>
      <w:r>
        <w:separator/>
      </w:r>
    </w:p>
  </w:endnote>
  <w:endnote w:type="continuationSeparator" w:id="0">
    <w:p w:rsidR="000B3222" w:rsidRDefault="000B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2" w:rsidRDefault="00D56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914C2" w:rsidRDefault="000B32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4C2" w:rsidRPr="00526F25" w:rsidRDefault="00D56B58" w:rsidP="00CE3B6B">
    <w:pPr>
      <w:pStyle w:val="Footer"/>
      <w:jc w:val="right"/>
      <w:rPr>
        <w:b/>
        <w:color w:val="000000"/>
        <w:sz w:val="20"/>
        <w:szCs w:val="20"/>
        <w:lang w:val="hr-HR"/>
      </w:rPr>
    </w:pPr>
    <w:r w:rsidRPr="00526F25">
      <w:rPr>
        <w:b/>
        <w:color w:val="000000"/>
        <w:sz w:val="20"/>
        <w:szCs w:val="20"/>
        <w:lang w:val="hr-HR"/>
      </w:rPr>
      <w:t xml:space="preserve">List </w:t>
    </w:r>
    <w:r w:rsidRPr="00526F25">
      <w:rPr>
        <w:b/>
        <w:color w:val="000000"/>
        <w:sz w:val="20"/>
        <w:szCs w:val="20"/>
        <w:lang w:val="hr-HR"/>
      </w:rPr>
      <w:fldChar w:fldCharType="begin"/>
    </w:r>
    <w:r w:rsidRPr="00526F25">
      <w:rPr>
        <w:b/>
        <w:color w:val="000000"/>
        <w:sz w:val="20"/>
        <w:szCs w:val="20"/>
        <w:lang w:val="hr-HR"/>
      </w:rPr>
      <w:instrText xml:space="preserve"> PAGE  \* Arabic  \* MERGEFORMAT </w:instrText>
    </w:r>
    <w:r w:rsidRPr="00526F25">
      <w:rPr>
        <w:b/>
        <w:color w:val="000000"/>
        <w:sz w:val="20"/>
        <w:szCs w:val="20"/>
        <w:lang w:val="hr-HR"/>
      </w:rPr>
      <w:fldChar w:fldCharType="separate"/>
    </w:r>
    <w:r w:rsidR="00763B8F">
      <w:rPr>
        <w:b/>
        <w:noProof/>
        <w:color w:val="000000"/>
        <w:sz w:val="20"/>
        <w:szCs w:val="20"/>
        <w:lang w:val="hr-HR"/>
      </w:rPr>
      <w:t>1</w:t>
    </w:r>
    <w:r w:rsidRPr="00526F25">
      <w:rPr>
        <w:b/>
        <w:color w:val="000000"/>
        <w:sz w:val="20"/>
        <w:szCs w:val="20"/>
        <w:lang w:val="hr-HR"/>
      </w:rPr>
      <w:fldChar w:fldCharType="end"/>
    </w:r>
    <w:r w:rsidRPr="00526F25">
      <w:rPr>
        <w:b/>
        <w:color w:val="000000"/>
        <w:sz w:val="20"/>
        <w:szCs w:val="20"/>
        <w:lang w:val="hr-HR"/>
      </w:rPr>
      <w:t xml:space="preserve"> / </w:t>
    </w:r>
    <w:r w:rsidRPr="00526F25">
      <w:rPr>
        <w:b/>
        <w:color w:val="000000"/>
        <w:sz w:val="20"/>
        <w:szCs w:val="20"/>
        <w:lang w:val="hr-HR"/>
      </w:rPr>
      <w:fldChar w:fldCharType="begin"/>
    </w:r>
    <w:r w:rsidRPr="00526F25">
      <w:rPr>
        <w:b/>
        <w:color w:val="000000"/>
        <w:sz w:val="20"/>
        <w:szCs w:val="20"/>
        <w:lang w:val="hr-HR"/>
      </w:rPr>
      <w:instrText xml:space="preserve"> NUMPAGES  \* Arabic  \* MERGEFORMAT </w:instrText>
    </w:r>
    <w:r w:rsidRPr="00526F25">
      <w:rPr>
        <w:b/>
        <w:color w:val="000000"/>
        <w:sz w:val="20"/>
        <w:szCs w:val="20"/>
        <w:lang w:val="hr-HR"/>
      </w:rPr>
      <w:fldChar w:fldCharType="separate"/>
    </w:r>
    <w:r w:rsidR="00763B8F">
      <w:rPr>
        <w:b/>
        <w:noProof/>
        <w:color w:val="000000"/>
        <w:sz w:val="20"/>
        <w:szCs w:val="20"/>
        <w:lang w:val="hr-HR"/>
      </w:rPr>
      <w:t>4</w:t>
    </w:r>
    <w:r w:rsidRPr="00526F25">
      <w:rPr>
        <w:b/>
        <w:color w:val="000000"/>
        <w:sz w:val="20"/>
        <w:szCs w:val="20"/>
        <w:lang w:val="hr-HR"/>
      </w:rPr>
      <w:fldChar w:fldCharType="end"/>
    </w:r>
  </w:p>
  <w:p w:rsidR="004914C2" w:rsidRPr="00526F25" w:rsidRDefault="000B3222" w:rsidP="00CE3B6B">
    <w:pPr>
      <w:pStyle w:val="Footer"/>
      <w:jc w:val="right"/>
      <w:rPr>
        <w:b/>
        <w:color w:val="000000"/>
        <w:sz w:val="20"/>
        <w:szCs w:val="20"/>
        <w:lang w:val="hr-HR"/>
      </w:rPr>
    </w:pPr>
  </w:p>
  <w:p w:rsidR="004914C2" w:rsidRPr="00526F25" w:rsidRDefault="000B3222" w:rsidP="00CE3B6B">
    <w:pPr>
      <w:pStyle w:val="Footer"/>
      <w:jc w:val="right"/>
      <w:rPr>
        <w:b/>
        <w:color w:val="00000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22" w:rsidRDefault="000B3222">
      <w:pPr>
        <w:spacing w:after="0" w:line="240" w:lineRule="auto"/>
      </w:pPr>
      <w:r>
        <w:separator/>
      </w:r>
    </w:p>
  </w:footnote>
  <w:footnote w:type="continuationSeparator" w:id="0">
    <w:p w:rsidR="000B3222" w:rsidRDefault="000B3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0C"/>
    <w:multiLevelType w:val="hybridMultilevel"/>
    <w:tmpl w:val="273E0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3C1B"/>
    <w:multiLevelType w:val="hybridMultilevel"/>
    <w:tmpl w:val="0824AC74"/>
    <w:lvl w:ilvl="0" w:tplc="E6CA6F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7D15"/>
    <w:multiLevelType w:val="hybridMultilevel"/>
    <w:tmpl w:val="8A929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82DB9"/>
    <w:multiLevelType w:val="hybridMultilevel"/>
    <w:tmpl w:val="817628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13AA"/>
    <w:multiLevelType w:val="hybridMultilevel"/>
    <w:tmpl w:val="8FB82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1369D"/>
    <w:multiLevelType w:val="hybridMultilevel"/>
    <w:tmpl w:val="ABBA6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251A9"/>
    <w:multiLevelType w:val="hybridMultilevel"/>
    <w:tmpl w:val="D2384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F64"/>
    <w:multiLevelType w:val="hybridMultilevel"/>
    <w:tmpl w:val="5484CC1A"/>
    <w:lvl w:ilvl="0" w:tplc="ECE00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B79CF"/>
    <w:multiLevelType w:val="hybridMultilevel"/>
    <w:tmpl w:val="9EC8EE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66140"/>
    <w:multiLevelType w:val="multilevel"/>
    <w:tmpl w:val="29783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BEF59E9"/>
    <w:multiLevelType w:val="hybridMultilevel"/>
    <w:tmpl w:val="1324B9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56929"/>
    <w:multiLevelType w:val="hybridMultilevel"/>
    <w:tmpl w:val="79986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332C0"/>
    <w:multiLevelType w:val="hybridMultilevel"/>
    <w:tmpl w:val="6148984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A75102"/>
    <w:multiLevelType w:val="hybridMultilevel"/>
    <w:tmpl w:val="0756A7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91C02"/>
    <w:multiLevelType w:val="hybridMultilevel"/>
    <w:tmpl w:val="73A05946"/>
    <w:lvl w:ilvl="0" w:tplc="B90A5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C5294C"/>
    <w:multiLevelType w:val="hybridMultilevel"/>
    <w:tmpl w:val="DFDA5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C1CBF"/>
    <w:multiLevelType w:val="hybridMultilevel"/>
    <w:tmpl w:val="E01C1B32"/>
    <w:lvl w:ilvl="0" w:tplc="041A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24B32409"/>
    <w:multiLevelType w:val="hybridMultilevel"/>
    <w:tmpl w:val="ADBEE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648D1"/>
    <w:multiLevelType w:val="hybridMultilevel"/>
    <w:tmpl w:val="9AC27AD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B41EC"/>
    <w:multiLevelType w:val="multilevel"/>
    <w:tmpl w:val="297834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2B5A6229"/>
    <w:multiLevelType w:val="hybridMultilevel"/>
    <w:tmpl w:val="FB42AC7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A156F1"/>
    <w:multiLevelType w:val="hybridMultilevel"/>
    <w:tmpl w:val="3E92C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95C9E"/>
    <w:multiLevelType w:val="hybridMultilevel"/>
    <w:tmpl w:val="C36A4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F961F0"/>
    <w:multiLevelType w:val="hybridMultilevel"/>
    <w:tmpl w:val="3E2A58C8"/>
    <w:lvl w:ilvl="0" w:tplc="415CF6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579CE"/>
    <w:multiLevelType w:val="hybridMultilevel"/>
    <w:tmpl w:val="D15EA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B6BC4"/>
    <w:multiLevelType w:val="hybridMultilevel"/>
    <w:tmpl w:val="186EB87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765C41"/>
    <w:multiLevelType w:val="hybridMultilevel"/>
    <w:tmpl w:val="C0BC5F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0A2EC9"/>
    <w:multiLevelType w:val="hybridMultilevel"/>
    <w:tmpl w:val="AC002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053F4"/>
    <w:multiLevelType w:val="hybridMultilevel"/>
    <w:tmpl w:val="E82C9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50602A"/>
    <w:multiLevelType w:val="hybridMultilevel"/>
    <w:tmpl w:val="190645A6"/>
    <w:lvl w:ilvl="0" w:tplc="CDE2158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714C8"/>
    <w:multiLevelType w:val="hybridMultilevel"/>
    <w:tmpl w:val="F21CC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471A"/>
    <w:multiLevelType w:val="hybridMultilevel"/>
    <w:tmpl w:val="D5689D02"/>
    <w:lvl w:ilvl="0" w:tplc="1C44CA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C55E6"/>
    <w:multiLevelType w:val="hybridMultilevel"/>
    <w:tmpl w:val="EFD8B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3583B"/>
    <w:multiLevelType w:val="hybridMultilevel"/>
    <w:tmpl w:val="D6A88A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0748C"/>
    <w:multiLevelType w:val="hybridMultilevel"/>
    <w:tmpl w:val="D9A08364"/>
    <w:lvl w:ilvl="0" w:tplc="E6CA6F08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B820DF"/>
    <w:multiLevelType w:val="hybridMultilevel"/>
    <w:tmpl w:val="6FA45C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615116"/>
    <w:multiLevelType w:val="hybridMultilevel"/>
    <w:tmpl w:val="104A53EA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58A92534"/>
    <w:multiLevelType w:val="hybridMultilevel"/>
    <w:tmpl w:val="18D64412"/>
    <w:lvl w:ilvl="0" w:tplc="8E10A39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EC7E12"/>
    <w:multiLevelType w:val="hybridMultilevel"/>
    <w:tmpl w:val="748C84AE"/>
    <w:lvl w:ilvl="0" w:tplc="CDE2158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5669B"/>
    <w:multiLevelType w:val="hybridMultilevel"/>
    <w:tmpl w:val="0AA01ED8"/>
    <w:lvl w:ilvl="0" w:tplc="65B42E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E0AEB"/>
    <w:multiLevelType w:val="hybridMultilevel"/>
    <w:tmpl w:val="38963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064F7"/>
    <w:multiLevelType w:val="hybridMultilevel"/>
    <w:tmpl w:val="9AF29C48"/>
    <w:lvl w:ilvl="0" w:tplc="87AAE876"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>
    <w:nsid w:val="6C6105E1"/>
    <w:multiLevelType w:val="hybridMultilevel"/>
    <w:tmpl w:val="764A9900"/>
    <w:lvl w:ilvl="0" w:tplc="041A000F">
      <w:start w:val="1"/>
      <w:numFmt w:val="decimal"/>
      <w:lvlText w:val="%1."/>
      <w:lvlJc w:val="left"/>
      <w:pPr>
        <w:ind w:left="787" w:hanging="360"/>
      </w:pPr>
    </w:lvl>
    <w:lvl w:ilvl="1" w:tplc="041A0019" w:tentative="1">
      <w:start w:val="1"/>
      <w:numFmt w:val="lowerLetter"/>
      <w:lvlText w:val="%2."/>
      <w:lvlJc w:val="left"/>
      <w:pPr>
        <w:ind w:left="1507" w:hanging="360"/>
      </w:p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3">
    <w:nsid w:val="6CA95312"/>
    <w:multiLevelType w:val="hybridMultilevel"/>
    <w:tmpl w:val="64267E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A405BC"/>
    <w:multiLevelType w:val="hybridMultilevel"/>
    <w:tmpl w:val="4A0AC3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A10F7"/>
    <w:multiLevelType w:val="hybridMultilevel"/>
    <w:tmpl w:val="0A0CBD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AC7D37"/>
    <w:multiLevelType w:val="hybridMultilevel"/>
    <w:tmpl w:val="15E2FE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27"/>
  </w:num>
  <w:num w:numId="4">
    <w:abstractNumId w:val="7"/>
  </w:num>
  <w:num w:numId="5">
    <w:abstractNumId w:val="36"/>
  </w:num>
  <w:num w:numId="6">
    <w:abstractNumId w:val="17"/>
  </w:num>
  <w:num w:numId="7">
    <w:abstractNumId w:val="42"/>
  </w:num>
  <w:num w:numId="8">
    <w:abstractNumId w:val="2"/>
  </w:num>
  <w:num w:numId="9">
    <w:abstractNumId w:val="12"/>
  </w:num>
  <w:num w:numId="10">
    <w:abstractNumId w:val="9"/>
  </w:num>
  <w:num w:numId="11">
    <w:abstractNumId w:val="19"/>
  </w:num>
  <w:num w:numId="12">
    <w:abstractNumId w:val="31"/>
  </w:num>
  <w:num w:numId="13">
    <w:abstractNumId w:val="14"/>
  </w:num>
  <w:num w:numId="14">
    <w:abstractNumId w:val="32"/>
  </w:num>
  <w:num w:numId="15">
    <w:abstractNumId w:val="4"/>
  </w:num>
  <w:num w:numId="16">
    <w:abstractNumId w:val="6"/>
  </w:num>
  <w:num w:numId="17">
    <w:abstractNumId w:val="29"/>
  </w:num>
  <w:num w:numId="18">
    <w:abstractNumId w:val="38"/>
  </w:num>
  <w:num w:numId="19">
    <w:abstractNumId w:val="18"/>
  </w:num>
  <w:num w:numId="20">
    <w:abstractNumId w:val="44"/>
  </w:num>
  <w:num w:numId="21">
    <w:abstractNumId w:val="16"/>
  </w:num>
  <w:num w:numId="22">
    <w:abstractNumId w:val="24"/>
  </w:num>
  <w:num w:numId="23">
    <w:abstractNumId w:val="23"/>
  </w:num>
  <w:num w:numId="24">
    <w:abstractNumId w:val="10"/>
  </w:num>
  <w:num w:numId="25">
    <w:abstractNumId w:val="46"/>
  </w:num>
  <w:num w:numId="26">
    <w:abstractNumId w:val="25"/>
  </w:num>
  <w:num w:numId="27">
    <w:abstractNumId w:val="28"/>
  </w:num>
  <w:num w:numId="28">
    <w:abstractNumId w:val="5"/>
  </w:num>
  <w:num w:numId="29">
    <w:abstractNumId w:val="33"/>
  </w:num>
  <w:num w:numId="30">
    <w:abstractNumId w:val="22"/>
  </w:num>
  <w:num w:numId="31">
    <w:abstractNumId w:val="40"/>
  </w:num>
  <w:num w:numId="32">
    <w:abstractNumId w:val="0"/>
  </w:num>
  <w:num w:numId="33">
    <w:abstractNumId w:val="45"/>
  </w:num>
  <w:num w:numId="34">
    <w:abstractNumId w:val="30"/>
  </w:num>
  <w:num w:numId="35">
    <w:abstractNumId w:val="35"/>
  </w:num>
  <w:num w:numId="36">
    <w:abstractNumId w:val="26"/>
  </w:num>
  <w:num w:numId="37">
    <w:abstractNumId w:val="43"/>
  </w:num>
  <w:num w:numId="38">
    <w:abstractNumId w:val="13"/>
  </w:num>
  <w:num w:numId="39">
    <w:abstractNumId w:val="37"/>
  </w:num>
  <w:num w:numId="40">
    <w:abstractNumId w:val="15"/>
  </w:num>
  <w:num w:numId="41">
    <w:abstractNumId w:val="11"/>
  </w:num>
  <w:num w:numId="42">
    <w:abstractNumId w:val="41"/>
  </w:num>
  <w:num w:numId="43">
    <w:abstractNumId w:val="20"/>
  </w:num>
  <w:num w:numId="44">
    <w:abstractNumId w:val="1"/>
  </w:num>
  <w:num w:numId="45">
    <w:abstractNumId w:val="34"/>
  </w:num>
  <w:num w:numId="46">
    <w:abstractNumId w:val="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7C"/>
    <w:rsid w:val="00010D43"/>
    <w:rsid w:val="00027328"/>
    <w:rsid w:val="00047587"/>
    <w:rsid w:val="00080892"/>
    <w:rsid w:val="00095BFA"/>
    <w:rsid w:val="000A34AE"/>
    <w:rsid w:val="000B3222"/>
    <w:rsid w:val="000D0AC7"/>
    <w:rsid w:val="000D102F"/>
    <w:rsid w:val="000D3F2D"/>
    <w:rsid w:val="000E23FA"/>
    <w:rsid w:val="00104D0F"/>
    <w:rsid w:val="001133DD"/>
    <w:rsid w:val="00113D47"/>
    <w:rsid w:val="00124495"/>
    <w:rsid w:val="00132703"/>
    <w:rsid w:val="00137092"/>
    <w:rsid w:val="00142BF7"/>
    <w:rsid w:val="00161FBD"/>
    <w:rsid w:val="00171AEF"/>
    <w:rsid w:val="001812DD"/>
    <w:rsid w:val="00184EDF"/>
    <w:rsid w:val="001A7D27"/>
    <w:rsid w:val="001C47EF"/>
    <w:rsid w:val="001D0485"/>
    <w:rsid w:val="001D6334"/>
    <w:rsid w:val="0020776B"/>
    <w:rsid w:val="00224CB9"/>
    <w:rsid w:val="00237680"/>
    <w:rsid w:val="00237FB9"/>
    <w:rsid w:val="002513D4"/>
    <w:rsid w:val="002636CE"/>
    <w:rsid w:val="002814AA"/>
    <w:rsid w:val="00292047"/>
    <w:rsid w:val="002928F2"/>
    <w:rsid w:val="002946CC"/>
    <w:rsid w:val="002A56FF"/>
    <w:rsid w:val="002B21CB"/>
    <w:rsid w:val="002B2407"/>
    <w:rsid w:val="002D117F"/>
    <w:rsid w:val="002D2498"/>
    <w:rsid w:val="002F05A3"/>
    <w:rsid w:val="002F077D"/>
    <w:rsid w:val="002F0ABB"/>
    <w:rsid w:val="00302A9B"/>
    <w:rsid w:val="003209C5"/>
    <w:rsid w:val="00342415"/>
    <w:rsid w:val="00350950"/>
    <w:rsid w:val="00365D47"/>
    <w:rsid w:val="0037267E"/>
    <w:rsid w:val="00373EBA"/>
    <w:rsid w:val="003857EC"/>
    <w:rsid w:val="003D5B7E"/>
    <w:rsid w:val="003F78F1"/>
    <w:rsid w:val="00407C96"/>
    <w:rsid w:val="0041204C"/>
    <w:rsid w:val="00433404"/>
    <w:rsid w:val="00437420"/>
    <w:rsid w:val="004435D4"/>
    <w:rsid w:val="0045545B"/>
    <w:rsid w:val="0047737C"/>
    <w:rsid w:val="00490C68"/>
    <w:rsid w:val="00493ACB"/>
    <w:rsid w:val="0049611F"/>
    <w:rsid w:val="004B1A41"/>
    <w:rsid w:val="004D7778"/>
    <w:rsid w:val="004E212F"/>
    <w:rsid w:val="004F4583"/>
    <w:rsid w:val="004F73FF"/>
    <w:rsid w:val="00500EF6"/>
    <w:rsid w:val="005046E6"/>
    <w:rsid w:val="00514406"/>
    <w:rsid w:val="00533D30"/>
    <w:rsid w:val="00541282"/>
    <w:rsid w:val="00550088"/>
    <w:rsid w:val="005569DF"/>
    <w:rsid w:val="005800A7"/>
    <w:rsid w:val="00595026"/>
    <w:rsid w:val="005A1E48"/>
    <w:rsid w:val="005B2517"/>
    <w:rsid w:val="005B4675"/>
    <w:rsid w:val="005C210A"/>
    <w:rsid w:val="005F0B38"/>
    <w:rsid w:val="005F4C84"/>
    <w:rsid w:val="00602CD5"/>
    <w:rsid w:val="006044FD"/>
    <w:rsid w:val="00615764"/>
    <w:rsid w:val="00622B61"/>
    <w:rsid w:val="006425A9"/>
    <w:rsid w:val="00670B67"/>
    <w:rsid w:val="00687C07"/>
    <w:rsid w:val="006D5AA7"/>
    <w:rsid w:val="006E05D6"/>
    <w:rsid w:val="006E6BF4"/>
    <w:rsid w:val="00702815"/>
    <w:rsid w:val="007226A8"/>
    <w:rsid w:val="00724E2E"/>
    <w:rsid w:val="00744D3A"/>
    <w:rsid w:val="00745A67"/>
    <w:rsid w:val="0075008C"/>
    <w:rsid w:val="00750A3C"/>
    <w:rsid w:val="00752FC4"/>
    <w:rsid w:val="007546DB"/>
    <w:rsid w:val="00757D46"/>
    <w:rsid w:val="00763B8F"/>
    <w:rsid w:val="00763C9E"/>
    <w:rsid w:val="00781787"/>
    <w:rsid w:val="00793297"/>
    <w:rsid w:val="00793D18"/>
    <w:rsid w:val="007A2E86"/>
    <w:rsid w:val="007A77AC"/>
    <w:rsid w:val="007B1CFA"/>
    <w:rsid w:val="007B3B85"/>
    <w:rsid w:val="007C0316"/>
    <w:rsid w:val="007D056D"/>
    <w:rsid w:val="007D1FBC"/>
    <w:rsid w:val="007F2A22"/>
    <w:rsid w:val="00800E78"/>
    <w:rsid w:val="00801180"/>
    <w:rsid w:val="008019EC"/>
    <w:rsid w:val="00811056"/>
    <w:rsid w:val="00824B60"/>
    <w:rsid w:val="00831086"/>
    <w:rsid w:val="008312E4"/>
    <w:rsid w:val="00831978"/>
    <w:rsid w:val="00843BA0"/>
    <w:rsid w:val="00845033"/>
    <w:rsid w:val="00865EFE"/>
    <w:rsid w:val="0089701A"/>
    <w:rsid w:val="008A47BC"/>
    <w:rsid w:val="008B0135"/>
    <w:rsid w:val="008B406D"/>
    <w:rsid w:val="008C35F1"/>
    <w:rsid w:val="008D3BB5"/>
    <w:rsid w:val="008E5935"/>
    <w:rsid w:val="008E67BE"/>
    <w:rsid w:val="008F07DC"/>
    <w:rsid w:val="00906BB5"/>
    <w:rsid w:val="0091337C"/>
    <w:rsid w:val="009159B2"/>
    <w:rsid w:val="00925325"/>
    <w:rsid w:val="00943709"/>
    <w:rsid w:val="00954947"/>
    <w:rsid w:val="00963ED8"/>
    <w:rsid w:val="009809B9"/>
    <w:rsid w:val="009979B9"/>
    <w:rsid w:val="009B131D"/>
    <w:rsid w:val="009B67ED"/>
    <w:rsid w:val="009E1C78"/>
    <w:rsid w:val="009E24BE"/>
    <w:rsid w:val="009E33B7"/>
    <w:rsid w:val="009F7540"/>
    <w:rsid w:val="00A005E7"/>
    <w:rsid w:val="00A04C06"/>
    <w:rsid w:val="00A47C7C"/>
    <w:rsid w:val="00A70F0E"/>
    <w:rsid w:val="00AA0DFF"/>
    <w:rsid w:val="00AB047A"/>
    <w:rsid w:val="00AB0D03"/>
    <w:rsid w:val="00AD4800"/>
    <w:rsid w:val="00AE5FBC"/>
    <w:rsid w:val="00B0361A"/>
    <w:rsid w:val="00B30E43"/>
    <w:rsid w:val="00B364AA"/>
    <w:rsid w:val="00B453A9"/>
    <w:rsid w:val="00B5353A"/>
    <w:rsid w:val="00B7007A"/>
    <w:rsid w:val="00B755D4"/>
    <w:rsid w:val="00B95352"/>
    <w:rsid w:val="00BA1D3B"/>
    <w:rsid w:val="00BA1F97"/>
    <w:rsid w:val="00BA75FD"/>
    <w:rsid w:val="00BB5732"/>
    <w:rsid w:val="00BD1B9E"/>
    <w:rsid w:val="00BE085A"/>
    <w:rsid w:val="00BE24C4"/>
    <w:rsid w:val="00BE3A8F"/>
    <w:rsid w:val="00BE6408"/>
    <w:rsid w:val="00BF1984"/>
    <w:rsid w:val="00BF1C7E"/>
    <w:rsid w:val="00C07CA7"/>
    <w:rsid w:val="00C253EC"/>
    <w:rsid w:val="00C704DA"/>
    <w:rsid w:val="00C731FD"/>
    <w:rsid w:val="00C772BF"/>
    <w:rsid w:val="00C93DCC"/>
    <w:rsid w:val="00CC5D5F"/>
    <w:rsid w:val="00CC7C03"/>
    <w:rsid w:val="00CD10C5"/>
    <w:rsid w:val="00CD2112"/>
    <w:rsid w:val="00CD7869"/>
    <w:rsid w:val="00CF379F"/>
    <w:rsid w:val="00D24FB5"/>
    <w:rsid w:val="00D44D60"/>
    <w:rsid w:val="00D51039"/>
    <w:rsid w:val="00D538A0"/>
    <w:rsid w:val="00D56B58"/>
    <w:rsid w:val="00D60B25"/>
    <w:rsid w:val="00D60D1A"/>
    <w:rsid w:val="00D81924"/>
    <w:rsid w:val="00D90DB9"/>
    <w:rsid w:val="00D9374A"/>
    <w:rsid w:val="00D93AB6"/>
    <w:rsid w:val="00D93E7E"/>
    <w:rsid w:val="00D940F5"/>
    <w:rsid w:val="00DA001A"/>
    <w:rsid w:val="00DA308F"/>
    <w:rsid w:val="00DC02A8"/>
    <w:rsid w:val="00DD5681"/>
    <w:rsid w:val="00DE3D0D"/>
    <w:rsid w:val="00DE5B8D"/>
    <w:rsid w:val="00DF12A2"/>
    <w:rsid w:val="00E1308E"/>
    <w:rsid w:val="00E1338D"/>
    <w:rsid w:val="00E225E0"/>
    <w:rsid w:val="00E331DC"/>
    <w:rsid w:val="00E35B6E"/>
    <w:rsid w:val="00E6293A"/>
    <w:rsid w:val="00E72302"/>
    <w:rsid w:val="00E72B9D"/>
    <w:rsid w:val="00E82295"/>
    <w:rsid w:val="00EA4A7D"/>
    <w:rsid w:val="00EB541E"/>
    <w:rsid w:val="00EC025D"/>
    <w:rsid w:val="00F03B86"/>
    <w:rsid w:val="00F12B10"/>
    <w:rsid w:val="00F133C4"/>
    <w:rsid w:val="00F13763"/>
    <w:rsid w:val="00F1687D"/>
    <w:rsid w:val="00F43714"/>
    <w:rsid w:val="00F43ABE"/>
    <w:rsid w:val="00F73267"/>
    <w:rsid w:val="00FA5377"/>
    <w:rsid w:val="00FA5FC4"/>
    <w:rsid w:val="00FB2050"/>
    <w:rsid w:val="00FB22B1"/>
    <w:rsid w:val="00FE62DC"/>
    <w:rsid w:val="00FE773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7C7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47C7C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47C7C"/>
  </w:style>
  <w:style w:type="paragraph" w:styleId="ListParagraph">
    <w:name w:val="List Paragraph"/>
    <w:basedOn w:val="Normal"/>
    <w:uiPriority w:val="34"/>
    <w:qFormat/>
    <w:rsid w:val="001D6334"/>
    <w:pPr>
      <w:ind w:left="720"/>
      <w:contextualSpacing/>
    </w:pPr>
  </w:style>
  <w:style w:type="table" w:styleId="TableGrid">
    <w:name w:val="Table Grid"/>
    <w:basedOn w:val="TableNormal"/>
    <w:uiPriority w:val="59"/>
    <w:rsid w:val="0043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7C7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A47C7C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47C7C"/>
  </w:style>
  <w:style w:type="paragraph" w:styleId="ListParagraph">
    <w:name w:val="List Paragraph"/>
    <w:basedOn w:val="Normal"/>
    <w:uiPriority w:val="34"/>
    <w:qFormat/>
    <w:rsid w:val="001D6334"/>
    <w:pPr>
      <w:ind w:left="720"/>
      <w:contextualSpacing/>
    </w:pPr>
  </w:style>
  <w:style w:type="table" w:styleId="TableGrid">
    <w:name w:val="Table Grid"/>
    <w:basedOn w:val="TableNormal"/>
    <w:uiPriority w:val="59"/>
    <w:rsid w:val="0043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34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3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7502-5665-422A-ADF9-01125424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Karamarko Dundovic</dc:creator>
  <cp:lastModifiedBy>Diana Burul</cp:lastModifiedBy>
  <cp:revision>2</cp:revision>
  <cp:lastPrinted>2015-11-25T09:56:00Z</cp:lastPrinted>
  <dcterms:created xsi:type="dcterms:W3CDTF">2016-03-17T13:00:00Z</dcterms:created>
  <dcterms:modified xsi:type="dcterms:W3CDTF">2016-03-17T13:00:00Z</dcterms:modified>
</cp:coreProperties>
</file>