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56" w:rsidRDefault="009E3C56" w:rsidP="009E3C56">
      <w:pPr>
        <w:pStyle w:val="qowt-stl-normal"/>
        <w:spacing w:before="0" w:beforeAutospacing="0" w:after="0" w:afterAutospacing="0"/>
        <w:jc w:val="center"/>
      </w:pPr>
      <w:r>
        <w:rPr>
          <w:rStyle w:val="qowt-font4-arialnarrow"/>
          <w:b/>
          <w:bCs/>
        </w:rPr>
        <w:t>PROGRAM</w:t>
      </w:r>
    </w:p>
    <w:p w:rsidR="009E3C56" w:rsidRDefault="009E3C56" w:rsidP="009E3C56">
      <w:pPr>
        <w:pStyle w:val="qowt-stl-normal"/>
        <w:spacing w:before="0" w:beforeAutospacing="0" w:after="0" w:afterAutospacing="0"/>
      </w:pPr>
      <w:r>
        <w:br/>
      </w:r>
    </w:p>
    <w:p w:rsidR="009E3C56" w:rsidRDefault="009E3C56" w:rsidP="009E3C56">
      <w:pPr>
        <w:pStyle w:val="qowt-stl-normal"/>
        <w:spacing w:before="0" w:beforeAutospacing="0" w:after="0" w:afterAutospacing="0"/>
        <w:jc w:val="both"/>
      </w:pPr>
      <w:r>
        <w:rPr>
          <w:rStyle w:val="qowt-font4-arialnarrow"/>
          <w:b/>
          <w:bCs/>
        </w:rPr>
        <w:t>09:00 – 09:30 Registracija sudionika</w:t>
      </w:r>
    </w:p>
    <w:p w:rsidR="009E3C56" w:rsidRDefault="009E3C56" w:rsidP="009E3C56">
      <w:pPr>
        <w:pStyle w:val="qowt-stl-normal"/>
        <w:spacing w:before="0" w:beforeAutospacing="0" w:after="0" w:afterAutospacing="0"/>
        <w:jc w:val="both"/>
      </w:pPr>
      <w:r>
        <w:rPr>
          <w:b/>
          <w:bCs/>
        </w:rPr>
        <w:br/>
      </w:r>
    </w:p>
    <w:p w:rsidR="009E3C56" w:rsidRDefault="009E3C56" w:rsidP="009E3C56">
      <w:pPr>
        <w:pStyle w:val="qowt-stl-normal"/>
        <w:spacing w:before="0" w:beforeAutospacing="0" w:after="0" w:afterAutospacing="0"/>
        <w:jc w:val="both"/>
        <w:rPr>
          <w:rStyle w:val="qowt-font4-arialnarrow"/>
        </w:rPr>
      </w:pPr>
      <w:r>
        <w:rPr>
          <w:rStyle w:val="qowt-font4-arialnarrow"/>
          <w:b/>
          <w:bCs/>
        </w:rPr>
        <w:t xml:space="preserve">09:30 – 11:00 Otvaranje skupa - </w:t>
      </w:r>
      <w:r>
        <w:rPr>
          <w:rStyle w:val="qowt-font4-arialnarrow"/>
        </w:rPr>
        <w:t>Pozdravni govor (predstavnik HGK)</w:t>
      </w:r>
    </w:p>
    <w:p w:rsidR="003F7726" w:rsidRDefault="003F7726" w:rsidP="009E3C56">
      <w:pPr>
        <w:pStyle w:val="qowt-stl-normal"/>
        <w:spacing w:before="0" w:beforeAutospacing="0" w:after="0" w:afterAutospacing="0"/>
        <w:jc w:val="both"/>
      </w:pPr>
    </w:p>
    <w:p w:rsidR="009E3C56" w:rsidRDefault="009E3C56" w:rsidP="009E3C56">
      <w:pPr>
        <w:pStyle w:val="qowt-stl-normal"/>
        <w:spacing w:before="0" w:beforeAutospacing="0" w:after="0" w:afterAutospacing="0"/>
        <w:ind w:left="720" w:firstLine="720"/>
        <w:jc w:val="both"/>
      </w:pPr>
      <w:r>
        <w:rPr>
          <w:rStyle w:val="qowt-font4-arialnarrow"/>
          <w:b/>
          <w:bCs/>
        </w:rPr>
        <w:t>Zakon o osiguranju potraživanja radnika u slučaju stečaja poslodavca</w:t>
      </w:r>
    </w:p>
    <w:p w:rsidR="009E3C56" w:rsidRDefault="00052C2B" w:rsidP="009E3C56">
      <w:pPr>
        <w:pStyle w:val="qowt-li-4350562230"/>
        <w:spacing w:before="0" w:beforeAutospacing="0" w:after="0" w:afterAutospacing="0"/>
        <w:ind w:left="1800"/>
        <w:jc w:val="both"/>
      </w:pPr>
      <w:r>
        <w:rPr>
          <w:rStyle w:val="qowt-font4-arialnarrow"/>
          <w:b/>
          <w:bCs/>
        </w:rPr>
        <w:t>Ostvarivanje p</w:t>
      </w:r>
      <w:r w:rsidR="00690B24">
        <w:rPr>
          <w:rStyle w:val="qowt-font4-arialnarrow"/>
          <w:b/>
          <w:bCs/>
        </w:rPr>
        <w:t>rava radnika u slučaju stečaja poslodavca</w:t>
      </w:r>
      <w:r w:rsidR="009E3C56">
        <w:rPr>
          <w:rStyle w:val="qowt-font4-arialnarrow"/>
          <w:b/>
          <w:bCs/>
        </w:rPr>
        <w:t xml:space="preserve"> </w:t>
      </w:r>
    </w:p>
    <w:p w:rsidR="009E3C56" w:rsidRDefault="00052C2B" w:rsidP="009E3C56">
      <w:pPr>
        <w:pStyle w:val="qowt-li-4350562231"/>
        <w:spacing w:before="0" w:beforeAutospacing="0" w:after="0" w:afterAutospacing="0"/>
        <w:ind w:left="2520"/>
        <w:jc w:val="both"/>
      </w:pPr>
      <w:r>
        <w:rPr>
          <w:rStyle w:val="qowt-font4-arialnarrow"/>
        </w:rPr>
        <w:t>Regulirana prava</w:t>
      </w:r>
    </w:p>
    <w:p w:rsidR="009E3C56" w:rsidRDefault="00052C2B" w:rsidP="009E3C56">
      <w:pPr>
        <w:pStyle w:val="qowt-li-4350562231"/>
        <w:spacing w:before="0" w:beforeAutospacing="0" w:after="0" w:afterAutospacing="0"/>
        <w:ind w:left="2520"/>
        <w:jc w:val="both"/>
      </w:pPr>
      <w:r>
        <w:rPr>
          <w:rStyle w:val="qowt-font4-arialnarrow"/>
        </w:rPr>
        <w:t>Sadržaj obrasca zahtjeva</w:t>
      </w:r>
    </w:p>
    <w:p w:rsidR="003F7726" w:rsidRDefault="003F7726" w:rsidP="003F7726">
      <w:pPr>
        <w:pStyle w:val="qowt-li-4350562230"/>
        <w:spacing w:before="0" w:beforeAutospacing="0" w:after="0" w:afterAutospacing="0"/>
        <w:ind w:left="1800"/>
        <w:jc w:val="both"/>
        <w:rPr>
          <w:rStyle w:val="qowt-font4-arialnarrow"/>
          <w:b/>
          <w:bCs/>
        </w:rPr>
      </w:pPr>
    </w:p>
    <w:p w:rsidR="003F7726" w:rsidRDefault="003F7726" w:rsidP="003F7726">
      <w:pPr>
        <w:pStyle w:val="qowt-li-4350562230"/>
        <w:spacing w:before="0" w:beforeAutospacing="0" w:after="0" w:afterAutospacing="0"/>
        <w:ind w:left="1800"/>
        <w:jc w:val="both"/>
      </w:pPr>
      <w:r>
        <w:rPr>
          <w:rStyle w:val="qowt-font4-arialnarrow"/>
          <w:b/>
          <w:bCs/>
        </w:rPr>
        <w:t xml:space="preserve">Ostvarivanje prava radnika u slučaju blokade računa poslodavca </w:t>
      </w:r>
    </w:p>
    <w:p w:rsidR="003F7726" w:rsidRDefault="003F7726" w:rsidP="003F7726">
      <w:pPr>
        <w:pStyle w:val="qowt-li-4350562231"/>
        <w:spacing w:before="0" w:beforeAutospacing="0" w:after="0" w:afterAutospacing="0"/>
        <w:ind w:left="2520"/>
        <w:jc w:val="both"/>
      </w:pPr>
      <w:r>
        <w:rPr>
          <w:rStyle w:val="qowt-font4-arialnarrow"/>
        </w:rPr>
        <w:t>Regulirana prava</w:t>
      </w:r>
    </w:p>
    <w:p w:rsidR="003F7726" w:rsidRDefault="003F7726" w:rsidP="003F7726">
      <w:pPr>
        <w:pStyle w:val="qowt-li-4350562231"/>
        <w:spacing w:before="0" w:beforeAutospacing="0" w:after="0" w:afterAutospacing="0"/>
        <w:ind w:left="2520"/>
        <w:jc w:val="both"/>
      </w:pPr>
      <w:r>
        <w:rPr>
          <w:rStyle w:val="qowt-font4-arialnarrow"/>
        </w:rPr>
        <w:t>Sadržaj obrasca zahtjeva</w:t>
      </w:r>
    </w:p>
    <w:p w:rsidR="009E3C56" w:rsidRDefault="009E3C56" w:rsidP="009E3C56">
      <w:pPr>
        <w:pStyle w:val="qowt-stl-normal"/>
        <w:spacing w:before="0" w:beforeAutospacing="0" w:after="0" w:afterAutospacing="0"/>
        <w:jc w:val="both"/>
      </w:pPr>
      <w:r>
        <w:br/>
      </w:r>
    </w:p>
    <w:p w:rsidR="009E3C56" w:rsidRDefault="009E3C56" w:rsidP="009E3C56">
      <w:pPr>
        <w:pStyle w:val="qowt-stl-normal"/>
        <w:spacing w:before="0" w:beforeAutospacing="0" w:after="0" w:afterAutospacing="0"/>
        <w:ind w:left="2160" w:hanging="2160"/>
        <w:jc w:val="both"/>
      </w:pPr>
      <w:r>
        <w:rPr>
          <w:rStyle w:val="qowt-font4-arialnarrow"/>
          <w:b/>
          <w:bCs/>
        </w:rPr>
        <w:t xml:space="preserve">11:00 – 11:30 </w:t>
      </w:r>
      <w:r w:rsidR="003F7726">
        <w:rPr>
          <w:rStyle w:val="qowt-font4-arialnarrow"/>
          <w:b/>
          <w:bCs/>
        </w:rPr>
        <w:t>Pitanja i odgovori</w:t>
      </w:r>
    </w:p>
    <w:p w:rsidR="009E3C56" w:rsidRDefault="009E3C56" w:rsidP="009E3C56">
      <w:pPr>
        <w:pStyle w:val="qowt-stl-normal"/>
        <w:spacing w:before="0" w:beforeAutospacing="0" w:after="0" w:afterAutospacing="0"/>
        <w:jc w:val="both"/>
      </w:pPr>
      <w:r>
        <w:rPr>
          <w:b/>
          <w:bCs/>
        </w:rPr>
        <w:br/>
      </w:r>
    </w:p>
    <w:p w:rsidR="009E3C56" w:rsidRDefault="009E3C56" w:rsidP="009E3C56">
      <w:pPr>
        <w:pStyle w:val="qowt-stl-normal"/>
        <w:spacing w:before="0" w:beforeAutospacing="0" w:after="0" w:afterAutospacing="0"/>
        <w:jc w:val="both"/>
      </w:pPr>
      <w:r>
        <w:rPr>
          <w:b/>
          <w:bCs/>
        </w:rPr>
        <w:br/>
      </w:r>
    </w:p>
    <w:p w:rsidR="009E3C56" w:rsidRDefault="009E3C56" w:rsidP="009E3C56">
      <w:pPr>
        <w:pStyle w:val="qowt-stl-normal"/>
        <w:spacing w:before="0" w:beforeAutospacing="0" w:after="0" w:afterAutospacing="0"/>
        <w:jc w:val="both"/>
      </w:pPr>
      <w:r>
        <w:rPr>
          <w:rStyle w:val="qowt-font4-arialnarrow"/>
          <w:b/>
          <w:bCs/>
        </w:rPr>
        <w:t>___________________________________________________________________________</w:t>
      </w:r>
    </w:p>
    <w:p w:rsidR="009E3C56" w:rsidRDefault="009E3C56" w:rsidP="009E3C56">
      <w:pPr>
        <w:pStyle w:val="qowt-stl-normal"/>
        <w:spacing w:before="0" w:beforeAutospacing="0" w:after="0" w:afterAutospacing="0"/>
        <w:jc w:val="both"/>
      </w:pPr>
      <w:r>
        <w:br/>
      </w:r>
    </w:p>
    <w:p w:rsidR="00E7598B" w:rsidRDefault="003F7726" w:rsidP="009E3C56">
      <w:pPr>
        <w:pStyle w:val="qowt-stl-normal"/>
        <w:spacing w:before="0" w:beforeAutospacing="0" w:after="0" w:afterAutospacing="0"/>
        <w:rPr>
          <w:rStyle w:val="qowt-font4-arialnarrow"/>
          <w:bCs/>
        </w:rPr>
      </w:pPr>
      <w:r>
        <w:rPr>
          <w:rStyle w:val="qowt-font4-arialnarrow"/>
          <w:b/>
          <w:bCs/>
        </w:rPr>
        <w:t>Predavač</w:t>
      </w:r>
      <w:r w:rsidR="00E7598B">
        <w:rPr>
          <w:rStyle w:val="qowt-font4-arialnarrow"/>
          <w:b/>
          <w:bCs/>
        </w:rPr>
        <w:t>i</w:t>
      </w:r>
      <w:r w:rsidR="009E3C56">
        <w:rPr>
          <w:rStyle w:val="qowt-font4-arialnarrow"/>
          <w:b/>
          <w:bCs/>
        </w:rPr>
        <w:t>:</w:t>
      </w:r>
      <w:r>
        <w:rPr>
          <w:rStyle w:val="qowt-font4-arialnarrow"/>
          <w:bCs/>
        </w:rPr>
        <w:t xml:space="preserve"> </w:t>
      </w:r>
    </w:p>
    <w:p w:rsidR="00E7598B" w:rsidRPr="00E7598B" w:rsidRDefault="003F7726" w:rsidP="00E7598B">
      <w:pPr>
        <w:pStyle w:val="qowt-stl-normal"/>
        <w:numPr>
          <w:ilvl w:val="0"/>
          <w:numId w:val="1"/>
        </w:numPr>
        <w:spacing w:before="0" w:beforeAutospacing="0" w:after="0" w:afterAutospacing="0"/>
        <w:rPr>
          <w:rStyle w:val="qowt-font4-arialnarrow"/>
        </w:rPr>
      </w:pPr>
      <w:r>
        <w:rPr>
          <w:rStyle w:val="qowt-font4-arialnarrow"/>
          <w:bCs/>
        </w:rPr>
        <w:t xml:space="preserve">mr.sc. Ivan Madunić </w:t>
      </w:r>
      <w:proofErr w:type="spellStart"/>
      <w:r>
        <w:rPr>
          <w:rStyle w:val="qowt-font4-arialnarrow"/>
          <w:bCs/>
        </w:rPr>
        <w:t>dipl.oec</w:t>
      </w:r>
      <w:proofErr w:type="spellEnd"/>
      <w:r w:rsidR="00E7598B">
        <w:rPr>
          <w:rStyle w:val="qowt-font4-arialnarrow"/>
          <w:bCs/>
        </w:rPr>
        <w:t xml:space="preserve">, </w:t>
      </w:r>
      <w:r w:rsidR="00E7598B" w:rsidRPr="00E7598B">
        <w:rPr>
          <w:rStyle w:val="qowt-font4-arialnarrow"/>
          <w:b/>
          <w:bCs/>
        </w:rPr>
        <w:t>ravnatelj AORPS</w:t>
      </w:r>
    </w:p>
    <w:p w:rsidR="00D700E7" w:rsidRDefault="00E7598B" w:rsidP="00377D8F">
      <w:pPr>
        <w:pStyle w:val="qowt-stl-normal"/>
        <w:numPr>
          <w:ilvl w:val="0"/>
          <w:numId w:val="1"/>
        </w:numPr>
        <w:spacing w:before="0" w:beforeAutospacing="0" w:after="0" w:afterAutospacing="0"/>
      </w:pPr>
      <w:r>
        <w:rPr>
          <w:rStyle w:val="qowt-font4-arialnarrow"/>
        </w:rPr>
        <w:t xml:space="preserve">Ivana Krmek </w:t>
      </w:r>
      <w:proofErr w:type="spellStart"/>
      <w:r>
        <w:rPr>
          <w:rStyle w:val="qowt-font4-arialnarrow"/>
        </w:rPr>
        <w:t>dipl.iur</w:t>
      </w:r>
      <w:proofErr w:type="spellEnd"/>
      <w:r>
        <w:rPr>
          <w:rStyle w:val="qowt-font4-arialnarrow"/>
        </w:rPr>
        <w:t xml:space="preserve"> , </w:t>
      </w:r>
      <w:r w:rsidRPr="00E7598B">
        <w:rPr>
          <w:rStyle w:val="qowt-font4-arialnarrow"/>
          <w:b/>
        </w:rPr>
        <w:t>rukovoditeljica</w:t>
      </w:r>
      <w:r>
        <w:rPr>
          <w:rStyle w:val="qowt-font4-arialnarrow"/>
        </w:rPr>
        <w:t xml:space="preserve"> </w:t>
      </w:r>
      <w:r w:rsidRPr="00E7598B">
        <w:rPr>
          <w:rFonts w:ascii="dinregular" w:hAnsi="dinregular"/>
          <w:b/>
          <w:bCs/>
          <w:color w:val="222222"/>
          <w:sz w:val="21"/>
          <w:szCs w:val="21"/>
          <w:shd w:val="clear" w:color="auto" w:fill="FFFFFF"/>
        </w:rPr>
        <w:t>Odjel</w:t>
      </w:r>
      <w:r w:rsidRPr="00E7598B">
        <w:rPr>
          <w:rFonts w:ascii="dinregular" w:hAnsi="dinregular"/>
          <w:b/>
          <w:bCs/>
          <w:color w:val="222222"/>
          <w:sz w:val="21"/>
          <w:szCs w:val="21"/>
          <w:shd w:val="clear" w:color="auto" w:fill="FFFFFF"/>
        </w:rPr>
        <w:t>a</w:t>
      </w:r>
      <w:r w:rsidRPr="00E7598B">
        <w:rPr>
          <w:rFonts w:ascii="dinregular" w:hAnsi="dinregular"/>
          <w:b/>
          <w:bCs/>
          <w:color w:val="222222"/>
          <w:sz w:val="21"/>
          <w:szCs w:val="21"/>
          <w:shd w:val="clear" w:color="auto" w:fill="FFFFFF"/>
        </w:rPr>
        <w:t xml:space="preserve"> pravnih, kadrovskih i općih poslova</w:t>
      </w:r>
      <w:r w:rsidRPr="00E7598B">
        <w:rPr>
          <w:rFonts w:ascii="dinregular" w:hAnsi="dinregular"/>
          <w:b/>
          <w:bCs/>
          <w:color w:val="222222"/>
          <w:sz w:val="21"/>
          <w:szCs w:val="21"/>
        </w:rPr>
        <w:br/>
      </w:r>
      <w:bookmarkStart w:id="0" w:name="_GoBack"/>
      <w:bookmarkEnd w:id="0"/>
    </w:p>
    <w:sectPr w:rsidR="00D7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07909"/>
    <w:multiLevelType w:val="hybridMultilevel"/>
    <w:tmpl w:val="DD22ECEE"/>
    <w:lvl w:ilvl="0" w:tplc="FBE8B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56"/>
    <w:rsid w:val="00052C2B"/>
    <w:rsid w:val="003F7726"/>
    <w:rsid w:val="00690B24"/>
    <w:rsid w:val="009E3C56"/>
    <w:rsid w:val="00D700E7"/>
    <w:rsid w:val="00E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0EFA-20BE-44CE-AE91-6017F7CD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qowt-stl-normal">
    <w:name w:val="qowt-stl-normal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qowt-font4-arialnarrow">
    <w:name w:val="qowt-font4-arialnarrow"/>
    <w:basedOn w:val="Zadanifontodlomka"/>
    <w:rsid w:val="009E3C56"/>
  </w:style>
  <w:style w:type="paragraph" w:customStyle="1" w:styleId="qowt-li-4350562230">
    <w:name w:val="qowt-li-435056223_0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4350562231">
    <w:name w:val="qowt-li-435056223_1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10876514010">
    <w:name w:val="qowt-li-1087651401_0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10876514011">
    <w:name w:val="qowt-li-1087651401_1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18886881520">
    <w:name w:val="qowt-li-1888688152_0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16187516680">
    <w:name w:val="qowt-li-1618751668_0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16187516681">
    <w:name w:val="qowt-li-1618751668_1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2452380450">
    <w:name w:val="qowt-li-245238045_0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2452380451">
    <w:name w:val="qowt-li-245238045_1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2452380452">
    <w:name w:val="qowt-li-245238045_2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qowt-li-7066366710">
    <w:name w:val="qowt-li-706636671_0"/>
    <w:basedOn w:val="Normal"/>
    <w:rsid w:val="009E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Madunić</dc:creator>
  <cp:keywords/>
  <dc:description/>
  <cp:lastModifiedBy>Ivan Madunić</cp:lastModifiedBy>
  <cp:revision>2</cp:revision>
  <dcterms:created xsi:type="dcterms:W3CDTF">2016-11-28T09:45:00Z</dcterms:created>
  <dcterms:modified xsi:type="dcterms:W3CDTF">2017-02-13T09:56:00Z</dcterms:modified>
</cp:coreProperties>
</file>