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908" w:rsidTr="00896908">
        <w:tc>
          <w:tcPr>
            <w:tcW w:w="5068" w:type="dxa"/>
            <w:vAlign w:val="center"/>
          </w:tcPr>
          <w:p w:rsidR="00896908" w:rsidRDefault="00896908" w:rsidP="00896908">
            <w:pPr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inline distT="0" distB="0" distL="0" distR="0" wp14:anchorId="0DC25A68" wp14:editId="74130FC9">
                  <wp:extent cx="548640" cy="798828"/>
                  <wp:effectExtent l="0" t="0" r="3810" b="1272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9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896908" w:rsidRDefault="00896908" w:rsidP="00896908">
            <w:pPr>
              <w:jc w:val="center"/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1A518137" wp14:editId="43D6E3BC">
                  <wp:simplePos x="0" y="0"/>
                  <wp:positionH relativeFrom="column">
                    <wp:posOffset>-1983740</wp:posOffset>
                  </wp:positionH>
                  <wp:positionV relativeFrom="page">
                    <wp:posOffset>-635</wp:posOffset>
                  </wp:positionV>
                  <wp:extent cx="1961515" cy="572135"/>
                  <wp:effectExtent l="0" t="0" r="0" b="0"/>
                  <wp:wrapSquare wrapText="bothSides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F1C76" w:rsidRDefault="007F1C76" w:rsidP="007F1C76">
      <w:r>
        <w:t>Klasa:</w:t>
      </w:r>
      <w:r>
        <w:tab/>
        <w:t>130-03/16-01/55</w:t>
      </w:r>
    </w:p>
    <w:p w:rsidR="007F1C76" w:rsidRDefault="007F1C76" w:rsidP="007F1C76">
      <w:r>
        <w:t>Ur.br.</w:t>
      </w:r>
      <w:r>
        <w:tab/>
        <w:t>311-30/04-16-02</w:t>
      </w:r>
    </w:p>
    <w:p w:rsidR="00896908" w:rsidRDefault="00896908" w:rsidP="003D05FC">
      <w:bookmarkStart w:id="0" w:name="_GoBack"/>
      <w:bookmarkEnd w:id="0"/>
    </w:p>
    <w:p w:rsidR="0002461C" w:rsidRDefault="00896908" w:rsidP="003D05FC">
      <w:r>
        <w:t>HGK – Županijska komora Rijeka u suradnji s tvrtkom</w:t>
      </w:r>
      <w:r w:rsidR="000D4EDB">
        <w:t xml:space="preserve"> </w:t>
      </w:r>
      <w:r w:rsidR="000D4EDB" w:rsidRPr="000F3A31">
        <w:rPr>
          <w:b/>
        </w:rPr>
        <w:t>LURETI j.d.o.o.</w:t>
      </w:r>
      <w:r w:rsidR="000D4EDB">
        <w:t xml:space="preserve"> s ovlaštenjem Ministarstva gospodarstva RH za izobrazbu u sustavu javne nabave poziva Vas na</w:t>
      </w:r>
      <w:r w:rsidR="00B01B7E">
        <w:t xml:space="preserve"> </w:t>
      </w:r>
      <w:r w:rsidR="00B01B7E" w:rsidRPr="00B01B7E">
        <w:rPr>
          <w:b/>
        </w:rPr>
        <w:t>dva seminara</w:t>
      </w:r>
    </w:p>
    <w:p w:rsidR="00B01B7E" w:rsidRDefault="003F6269" w:rsidP="00B01B7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DAE84" wp14:editId="1DBCD8B2">
                <wp:simplePos x="0" y="0"/>
                <wp:positionH relativeFrom="column">
                  <wp:posOffset>-110490</wp:posOffset>
                </wp:positionH>
                <wp:positionV relativeFrom="paragraph">
                  <wp:posOffset>144145</wp:posOffset>
                </wp:positionV>
                <wp:extent cx="6619875" cy="847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7pt;margin-top:11.35pt;width:521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" filled="f" strokecolor="black [3213]" strokeweight="2pt"/>
            </w:pict>
          </mc:Fallback>
        </mc:AlternateContent>
      </w:r>
    </w:p>
    <w:p w:rsidR="0002461C" w:rsidRDefault="00E32081" w:rsidP="00E32081">
      <w:pPr>
        <w:pStyle w:val="Standard"/>
        <w:spacing w:before="120" w:after="120"/>
        <w:ind w:left="1531" w:hanging="1531"/>
      </w:pPr>
      <w:r>
        <w:rPr>
          <w:rFonts w:ascii="Arial" w:hAnsi="Arial" w:cs="Arial"/>
          <w:b/>
          <w:sz w:val="28"/>
        </w:rPr>
        <w:t xml:space="preserve">Seminar 1: </w:t>
      </w:r>
      <w:r w:rsidR="00B01B7E" w:rsidRPr="00B01B7E">
        <w:rPr>
          <w:rFonts w:ascii="Arial" w:hAnsi="Arial" w:cs="Arial"/>
          <w:b/>
          <w:sz w:val="28"/>
        </w:rPr>
        <w:t>PRIMJENA EKONOMSKI NAJPOVOLJNIJE PONUDE</w:t>
      </w:r>
      <w:r>
        <w:rPr>
          <w:rFonts w:ascii="Arial" w:hAnsi="Arial" w:cs="Arial"/>
          <w:b/>
          <w:sz w:val="28"/>
        </w:rPr>
        <w:br/>
      </w:r>
      <w:r w:rsidR="00B01B7E" w:rsidRPr="00E32081">
        <w:rPr>
          <w:rFonts w:ascii="Arial" w:hAnsi="Arial" w:cs="Arial"/>
          <w:b/>
          <w:smallCaps/>
          <w:sz w:val="24"/>
        </w:rPr>
        <w:t>U SMISLU PRIJEDLOGA NOVOG ZAKONODAVNOG OKVIRA; PREGLED I OCJENA PONUDA U E-NABAVI; UPRAVNA PRAKSA DKOM-A U SMISLU E-NABAVE</w:t>
      </w:r>
      <w:r w:rsidR="00B01B7E" w:rsidRPr="00E32081">
        <w:t xml:space="preserve"> </w:t>
      </w:r>
    </w:p>
    <w:p w:rsidR="0002461C" w:rsidRDefault="00574A9F">
      <w:pPr>
        <w:pStyle w:val="Standard"/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koji</w:t>
      </w:r>
      <w:r w:rsidR="000D4EDB">
        <w:rPr>
          <w:rFonts w:ascii="Arial" w:hAnsi="Arial" w:cs="Arial"/>
          <w:b/>
          <w:sz w:val="24"/>
          <w:szCs w:val="24"/>
        </w:rPr>
        <w:t xml:space="preserve"> će se održati</w:t>
      </w:r>
    </w:p>
    <w:p w:rsidR="0002461C" w:rsidRDefault="000D4EDB" w:rsidP="006B05CD">
      <w:pPr>
        <w:pStyle w:val="Standard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="00B01B7E">
        <w:rPr>
          <w:rFonts w:ascii="Arial" w:hAnsi="Arial" w:cs="Arial"/>
          <w:b/>
          <w:sz w:val="24"/>
          <w:szCs w:val="24"/>
        </w:rPr>
        <w:t>četvrtak 17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01B7E">
        <w:rPr>
          <w:rFonts w:ascii="Arial" w:hAnsi="Arial" w:cs="Arial"/>
          <w:b/>
          <w:sz w:val="24"/>
          <w:szCs w:val="24"/>
        </w:rPr>
        <w:t>studenog</w:t>
      </w:r>
      <w:r>
        <w:rPr>
          <w:rFonts w:ascii="Arial" w:hAnsi="Arial" w:cs="Arial"/>
          <w:b/>
          <w:sz w:val="24"/>
          <w:szCs w:val="24"/>
        </w:rPr>
        <w:t xml:space="preserve">a 2016. </w:t>
      </w:r>
      <w:r w:rsidR="00B01B7E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  <w:r w:rsidR="00B01B7E">
        <w:t xml:space="preserve"> </w:t>
      </w:r>
      <w:r>
        <w:rPr>
          <w:rFonts w:ascii="Arial" w:hAnsi="Arial" w:cs="Arial"/>
          <w:b/>
          <w:sz w:val="24"/>
          <w:szCs w:val="24"/>
        </w:rPr>
        <w:t>s početkom u 9.00 sati</w:t>
      </w:r>
      <w:r>
        <w:rPr>
          <w:rFonts w:ascii="Arial" w:hAnsi="Arial" w:cs="Arial"/>
        </w:rPr>
        <w:t xml:space="preserve"> </w:t>
      </w:r>
    </w:p>
    <w:p w:rsidR="00E32081" w:rsidRDefault="00E32081" w:rsidP="006B05CD">
      <w:pPr>
        <w:spacing w:after="120"/>
      </w:pPr>
      <w:r w:rsidRPr="00E32081">
        <w:rPr>
          <w:b/>
        </w:rPr>
        <w:t>Predavač: Katarina Depope Radman</w:t>
      </w:r>
      <w:r>
        <w:t>, vrsna stručnjakinja s područja javne nabave, ovlaštena trenerica u sustavu javne nabave, akreditirana provoditeljica projekta u dijelu pripreme, provedbe i ostvarenja postupka javne nabave.</w:t>
      </w:r>
    </w:p>
    <w:p w:rsidR="00B01B7E" w:rsidRPr="004E4538" w:rsidRDefault="003F6269" w:rsidP="00B01B7E">
      <w:pPr>
        <w:jc w:val="center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4B418" wp14:editId="3DDDADB9">
                <wp:simplePos x="0" y="0"/>
                <wp:positionH relativeFrom="column">
                  <wp:posOffset>-110490</wp:posOffset>
                </wp:positionH>
                <wp:positionV relativeFrom="paragraph">
                  <wp:posOffset>163830</wp:posOffset>
                </wp:positionV>
                <wp:extent cx="6619875" cy="847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.7pt;margin-top:12.9pt;width:521.2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" filled="f" strokecolor="black [3213]" strokeweight="2pt"/>
            </w:pict>
          </mc:Fallback>
        </mc:AlternateContent>
      </w:r>
      <w:r w:rsidR="00B01B7E" w:rsidRPr="004E4538">
        <w:rPr>
          <w:sz w:val="24"/>
        </w:rPr>
        <w:t>i</w:t>
      </w:r>
    </w:p>
    <w:p w:rsidR="00B01B7E" w:rsidRDefault="00E32081" w:rsidP="00E32081">
      <w:pPr>
        <w:pStyle w:val="Standard"/>
        <w:spacing w:before="120" w:after="120"/>
        <w:ind w:left="1531" w:hanging="153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Seminar 2: </w:t>
      </w:r>
      <w:r w:rsidR="00B01B7E" w:rsidRPr="00B01B7E">
        <w:rPr>
          <w:rFonts w:ascii="Arial" w:hAnsi="Arial" w:cs="Arial"/>
          <w:b/>
          <w:sz w:val="28"/>
        </w:rPr>
        <w:t>IZRADA DOKUMENTACIJE ZA NADMETANJE</w:t>
      </w:r>
      <w:r>
        <w:rPr>
          <w:rFonts w:ascii="Arial" w:hAnsi="Arial" w:cs="Arial"/>
          <w:b/>
          <w:sz w:val="28"/>
        </w:rPr>
        <w:br/>
      </w:r>
      <w:r w:rsidR="00B01B7E" w:rsidRPr="00E32081">
        <w:rPr>
          <w:rFonts w:ascii="Arial" w:hAnsi="Arial" w:cs="Arial"/>
          <w:b/>
          <w:smallCaps/>
          <w:sz w:val="24"/>
        </w:rPr>
        <w:t>U SMISLU PRIJEDLOGA NOVOG ZAKONODAVNOG OKVIRA I USKLAĐIVANJE S ODREDBAMA DIREKTIVE; PRIMJENA ESPD OBRASCA U DOKUMENTACIJI ZA NADMETANJE</w:t>
      </w:r>
    </w:p>
    <w:p w:rsidR="00B01B7E" w:rsidRDefault="00574A9F" w:rsidP="00B01B7E">
      <w:pPr>
        <w:pStyle w:val="Standard"/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koji</w:t>
      </w:r>
      <w:r w:rsidR="00B01B7E">
        <w:rPr>
          <w:rFonts w:ascii="Arial" w:hAnsi="Arial" w:cs="Arial"/>
          <w:b/>
          <w:sz w:val="24"/>
          <w:szCs w:val="24"/>
        </w:rPr>
        <w:t xml:space="preserve"> će se održati</w:t>
      </w:r>
    </w:p>
    <w:p w:rsidR="00B01B7E" w:rsidRDefault="00B01B7E" w:rsidP="006B05CD">
      <w:pPr>
        <w:pStyle w:val="Standard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u utorak 29. studenoga 2016. godine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s početkom u 9.00 sati</w:t>
      </w:r>
      <w:r>
        <w:rPr>
          <w:rFonts w:ascii="Arial" w:hAnsi="Arial" w:cs="Arial"/>
        </w:rPr>
        <w:t xml:space="preserve"> </w:t>
      </w:r>
    </w:p>
    <w:p w:rsidR="004E4538" w:rsidRDefault="00E32081" w:rsidP="006B05CD">
      <w:pPr>
        <w:spacing w:after="120"/>
      </w:pPr>
      <w:r w:rsidRPr="00E32081">
        <w:rPr>
          <w:b/>
        </w:rPr>
        <w:t>Predavači: Nada Gunjača i Robert Urek</w:t>
      </w:r>
      <w:r>
        <w:t xml:space="preserve"> stručnjaci, specijalisti za javnu nabavu i ovlašteni treneri u sustavu javne nabave.</w:t>
      </w:r>
    </w:p>
    <w:p w:rsidR="00B01B7E" w:rsidRPr="00B01B7E" w:rsidRDefault="004E4538" w:rsidP="004E4538">
      <w:r>
        <w:t xml:space="preserve">Oba seminara će se održati u </w:t>
      </w:r>
      <w:r w:rsidR="00B01B7E" w:rsidRPr="00B01B7E">
        <w:t xml:space="preserve">u </w:t>
      </w:r>
      <w:r w:rsidR="00B01B7E">
        <w:t>HGK – ŽK Rijeka, Bulevar oslobođenja 23</w:t>
      </w:r>
      <w:r>
        <w:t>.</w:t>
      </w:r>
    </w:p>
    <w:p w:rsidR="006B05CD" w:rsidRDefault="006B05CD" w:rsidP="003D05FC"/>
    <w:p w:rsidR="0002461C" w:rsidRDefault="00B01B7E" w:rsidP="003D05FC">
      <w:r>
        <w:t>Svaki s</w:t>
      </w:r>
      <w:r w:rsidR="000D4EDB">
        <w:t xml:space="preserve">eminar </w:t>
      </w:r>
      <w:r w:rsidR="000F3A31">
        <w:t xml:space="preserve">je </w:t>
      </w:r>
      <w:r w:rsidR="000D4EDB">
        <w:t xml:space="preserve">dio </w:t>
      </w:r>
      <w:r w:rsidR="000D4EDB" w:rsidRPr="000F3A31">
        <w:rPr>
          <w:b/>
        </w:rPr>
        <w:t>programa redovnog usavršavanja</w:t>
      </w:r>
      <w:r w:rsidR="000D4EDB">
        <w:t xml:space="preserve"> u sustavu javne nabave Ministarstva gospodarstva (</w:t>
      </w:r>
      <w:r w:rsidR="000D4EDB" w:rsidRPr="00B01B7E">
        <w:rPr>
          <w:b/>
        </w:rPr>
        <w:t>nosi 8 bodova</w:t>
      </w:r>
      <w:r w:rsidR="000D4EDB">
        <w:t xml:space="preserve">), uz cilj povećanja kompetencija polaznika kojima se omogućuje </w:t>
      </w:r>
      <w:r w:rsidR="000D4EDB" w:rsidRPr="000F3A31">
        <w:rPr>
          <w:b/>
        </w:rPr>
        <w:t>obnavljanje certifikata</w:t>
      </w:r>
      <w:r w:rsidR="000D4EDB">
        <w:t xml:space="preserve"> u skladu s Pravilnikom o izobrazbi u području javne</w:t>
      </w:r>
      <w:r w:rsidR="003D05FC">
        <w:t xml:space="preserve"> nabave (N.N. 6/2012 i 125/14).</w:t>
      </w:r>
    </w:p>
    <w:p w:rsidR="003D05FC" w:rsidRDefault="003D05FC" w:rsidP="003D05FC"/>
    <w:p w:rsidR="0002461C" w:rsidRDefault="000D4EDB">
      <w:pPr>
        <w:pStyle w:val="Standard"/>
        <w:spacing w:after="60"/>
        <w:jc w:val="both"/>
      </w:pPr>
      <w:r>
        <w:rPr>
          <w:rFonts w:ascii="Arial" w:hAnsi="Arial" w:cs="Arial"/>
          <w:b/>
          <w:sz w:val="24"/>
          <w:szCs w:val="24"/>
        </w:rPr>
        <w:t>Seminar je namijenjen naručiteljima u procesu javne nabave</w:t>
      </w:r>
      <w:r>
        <w:rPr>
          <w:rFonts w:ascii="Arial" w:hAnsi="Arial" w:cs="Arial"/>
          <w:sz w:val="24"/>
          <w:szCs w:val="24"/>
        </w:rPr>
        <w:t>.</w:t>
      </w:r>
    </w:p>
    <w:p w:rsidR="003D05FC" w:rsidRDefault="003D05FC" w:rsidP="003D05FC"/>
    <w:p w:rsidR="00C73612" w:rsidRPr="00C73612" w:rsidRDefault="00C73612" w:rsidP="00C73612">
      <w:pPr>
        <w:pStyle w:val="Standard"/>
      </w:pPr>
      <w:r w:rsidRPr="00C73612">
        <w:rPr>
          <w:rFonts w:ascii="Arial" w:hAnsi="Arial"/>
          <w:b/>
        </w:rPr>
        <w:t xml:space="preserve">Naknada </w:t>
      </w:r>
      <w:r w:rsidRPr="00C73612">
        <w:rPr>
          <w:rFonts w:ascii="Arial" w:hAnsi="Arial"/>
        </w:rPr>
        <w:t>za sudjelovanje</w:t>
      </w:r>
      <w:r w:rsidRPr="00C73612">
        <w:rPr>
          <w:rFonts w:ascii="Arial" w:hAnsi="Arial"/>
          <w:b/>
        </w:rPr>
        <w:t xml:space="preserve"> za </w:t>
      </w:r>
      <w:r w:rsidRPr="00C73612">
        <w:rPr>
          <w:rFonts w:ascii="Arial" w:hAnsi="Arial"/>
          <w:b/>
          <w:u w:val="single"/>
        </w:rPr>
        <w:t>ne članice</w:t>
      </w:r>
      <w:r w:rsidR="002643FE">
        <w:rPr>
          <w:rFonts w:ascii="Arial" w:hAnsi="Arial"/>
          <w:b/>
          <w:u w:val="single"/>
        </w:rPr>
        <w:t xml:space="preserve"> HGK</w:t>
      </w:r>
      <w:r w:rsidRPr="00C73612">
        <w:rPr>
          <w:rFonts w:ascii="Arial" w:hAnsi="Arial"/>
          <w:b/>
        </w:rPr>
        <w:t xml:space="preserve"> </w:t>
      </w:r>
      <w:r w:rsidRPr="00C73612">
        <w:rPr>
          <w:rFonts w:ascii="Arial" w:hAnsi="Arial"/>
        </w:rPr>
        <w:t>iznosi</w:t>
      </w:r>
      <w:r w:rsidRPr="00C73612">
        <w:rPr>
          <w:rFonts w:ascii="Arial" w:hAnsi="Arial"/>
          <w:b/>
        </w:rPr>
        <w:t>:</w:t>
      </w:r>
    </w:p>
    <w:p w:rsidR="00C73612" w:rsidRPr="00C73612" w:rsidRDefault="00C73612" w:rsidP="00C73612">
      <w:pPr>
        <w:pStyle w:val="ListParagraph"/>
        <w:numPr>
          <w:ilvl w:val="0"/>
          <w:numId w:val="5"/>
        </w:numPr>
        <w:spacing w:after="120"/>
        <w:rPr>
          <w:rFonts w:ascii="Arial" w:hAnsi="Arial"/>
          <w:sz w:val="22"/>
          <w:szCs w:val="22"/>
        </w:rPr>
      </w:pPr>
      <w:r w:rsidRPr="00C73612">
        <w:rPr>
          <w:rFonts w:ascii="Arial" w:hAnsi="Arial"/>
          <w:b/>
          <w:sz w:val="22"/>
          <w:szCs w:val="22"/>
        </w:rPr>
        <w:t>jedna radionica - 950,00 kn po polazniku</w:t>
      </w:r>
      <w:r w:rsidRPr="00C73612">
        <w:rPr>
          <w:rFonts w:ascii="Arial" w:hAnsi="Arial"/>
          <w:sz w:val="22"/>
          <w:szCs w:val="22"/>
        </w:rPr>
        <w:t xml:space="preserve">, </w:t>
      </w:r>
      <w:r w:rsidRPr="00C73612">
        <w:rPr>
          <w:rFonts w:ascii="Arial" w:hAnsi="Arial"/>
          <w:b/>
          <w:sz w:val="22"/>
          <w:szCs w:val="22"/>
        </w:rPr>
        <w:t>svaki drugi polaznik</w:t>
      </w:r>
      <w:r w:rsidRPr="00C73612">
        <w:rPr>
          <w:rFonts w:ascii="Arial" w:hAnsi="Arial"/>
          <w:sz w:val="22"/>
          <w:szCs w:val="22"/>
        </w:rPr>
        <w:t xml:space="preserve"> iz iste institucije/tvrtke </w:t>
      </w:r>
      <w:r w:rsidRPr="00C73612">
        <w:rPr>
          <w:rFonts w:ascii="Arial" w:hAnsi="Arial"/>
          <w:b/>
          <w:sz w:val="22"/>
          <w:szCs w:val="22"/>
        </w:rPr>
        <w:t>850,00 kn</w:t>
      </w:r>
      <w:r w:rsidRPr="00C73612">
        <w:rPr>
          <w:rFonts w:ascii="Arial" w:hAnsi="Arial"/>
          <w:sz w:val="22"/>
          <w:szCs w:val="22"/>
        </w:rPr>
        <w:t>;</w:t>
      </w:r>
    </w:p>
    <w:p w:rsidR="00C73612" w:rsidRPr="00C73612" w:rsidRDefault="00C73612" w:rsidP="00C73612">
      <w:pPr>
        <w:pStyle w:val="ListParagraph"/>
        <w:numPr>
          <w:ilvl w:val="0"/>
          <w:numId w:val="5"/>
        </w:numPr>
        <w:spacing w:after="120"/>
        <w:rPr>
          <w:rFonts w:ascii="Arial" w:hAnsi="Arial"/>
          <w:sz w:val="22"/>
          <w:szCs w:val="22"/>
        </w:rPr>
      </w:pPr>
      <w:r w:rsidRPr="00C73612">
        <w:rPr>
          <w:rFonts w:ascii="Arial" w:hAnsi="Arial"/>
          <w:b/>
          <w:sz w:val="22"/>
          <w:szCs w:val="22"/>
        </w:rPr>
        <w:t>dvije radionice</w:t>
      </w:r>
      <w:r w:rsidRPr="00C73612">
        <w:rPr>
          <w:rFonts w:ascii="Arial" w:hAnsi="Arial"/>
          <w:sz w:val="22"/>
          <w:szCs w:val="22"/>
        </w:rPr>
        <w:t xml:space="preserve"> - </w:t>
      </w:r>
      <w:r w:rsidRPr="00C73612">
        <w:rPr>
          <w:rFonts w:ascii="Arial" w:hAnsi="Arial"/>
          <w:b/>
          <w:sz w:val="22"/>
          <w:szCs w:val="22"/>
        </w:rPr>
        <w:t>1.700,00 kn po polazniku</w:t>
      </w:r>
      <w:r w:rsidRPr="00C73612">
        <w:rPr>
          <w:rFonts w:ascii="Arial" w:hAnsi="Arial"/>
          <w:sz w:val="22"/>
          <w:szCs w:val="22"/>
        </w:rPr>
        <w:t xml:space="preserve"> (popust od 200,00 kn), svaki </w:t>
      </w:r>
      <w:r w:rsidRPr="00C73612">
        <w:rPr>
          <w:rFonts w:ascii="Arial" w:hAnsi="Arial"/>
          <w:b/>
          <w:sz w:val="22"/>
          <w:szCs w:val="22"/>
        </w:rPr>
        <w:t>drugi polaznik</w:t>
      </w:r>
      <w:r w:rsidRPr="00C73612">
        <w:rPr>
          <w:rFonts w:ascii="Arial" w:hAnsi="Arial"/>
          <w:sz w:val="22"/>
          <w:szCs w:val="22"/>
        </w:rPr>
        <w:t xml:space="preserve"> iz iste tvrtke </w:t>
      </w:r>
      <w:r w:rsidRPr="00C73612">
        <w:rPr>
          <w:rFonts w:ascii="Arial" w:hAnsi="Arial"/>
          <w:b/>
          <w:sz w:val="22"/>
          <w:szCs w:val="22"/>
        </w:rPr>
        <w:t>1.600,00 kn</w:t>
      </w:r>
      <w:r w:rsidRPr="00C73612">
        <w:rPr>
          <w:rFonts w:ascii="Arial" w:hAnsi="Arial"/>
          <w:sz w:val="22"/>
          <w:szCs w:val="22"/>
        </w:rPr>
        <w:t>.</w:t>
      </w:r>
    </w:p>
    <w:p w:rsidR="00C73612" w:rsidRPr="00C73612" w:rsidRDefault="00C73612" w:rsidP="00C73612">
      <w:pPr>
        <w:pStyle w:val="ListParagraph"/>
        <w:numPr>
          <w:ilvl w:val="0"/>
          <w:numId w:val="5"/>
        </w:numPr>
        <w:spacing w:after="120"/>
        <w:rPr>
          <w:rFonts w:ascii="Arial" w:hAnsi="Arial"/>
          <w:sz w:val="22"/>
          <w:szCs w:val="22"/>
        </w:rPr>
      </w:pPr>
      <w:r w:rsidRPr="00C73612">
        <w:rPr>
          <w:rFonts w:ascii="Arial" w:hAnsi="Arial"/>
          <w:b/>
          <w:sz w:val="22"/>
          <w:szCs w:val="22"/>
        </w:rPr>
        <w:t xml:space="preserve">Naknada za </w:t>
      </w:r>
      <w:r w:rsidRPr="00C73612">
        <w:rPr>
          <w:rFonts w:ascii="Arial" w:hAnsi="Arial"/>
          <w:b/>
          <w:sz w:val="22"/>
          <w:szCs w:val="22"/>
          <w:u w:val="single"/>
        </w:rPr>
        <w:t>članice HGK</w:t>
      </w:r>
      <w:r w:rsidRPr="00C73612">
        <w:rPr>
          <w:rFonts w:ascii="Arial" w:hAnsi="Arial"/>
          <w:sz w:val="22"/>
          <w:szCs w:val="22"/>
        </w:rPr>
        <w:t xml:space="preserve"> se umanjuje za </w:t>
      </w:r>
      <w:r w:rsidR="005A224B">
        <w:rPr>
          <w:rFonts w:ascii="Arial" w:hAnsi="Arial"/>
          <w:b/>
          <w:sz w:val="22"/>
          <w:szCs w:val="22"/>
        </w:rPr>
        <w:t>50kn</w:t>
      </w:r>
      <w:r w:rsidRPr="00C73612">
        <w:rPr>
          <w:rFonts w:ascii="Arial" w:hAnsi="Arial"/>
          <w:sz w:val="22"/>
          <w:szCs w:val="22"/>
        </w:rPr>
        <w:t xml:space="preserve"> po </w:t>
      </w:r>
      <w:r w:rsidR="005A224B">
        <w:rPr>
          <w:rFonts w:ascii="Arial" w:hAnsi="Arial"/>
          <w:sz w:val="22"/>
          <w:szCs w:val="22"/>
        </w:rPr>
        <w:t>radionici (</w:t>
      </w:r>
      <w:r w:rsidR="005A224B" w:rsidRPr="005A224B">
        <w:rPr>
          <w:rFonts w:ascii="Arial" w:hAnsi="Arial"/>
          <w:b/>
          <w:sz w:val="22"/>
          <w:szCs w:val="22"/>
        </w:rPr>
        <w:t>100kn za obje radionice</w:t>
      </w:r>
      <w:r w:rsidR="005A224B">
        <w:rPr>
          <w:rFonts w:ascii="Arial" w:hAnsi="Arial"/>
          <w:sz w:val="22"/>
          <w:szCs w:val="22"/>
        </w:rPr>
        <w:t>)</w:t>
      </w:r>
    </w:p>
    <w:p w:rsidR="005A224B" w:rsidRDefault="00C73612" w:rsidP="006B05CD">
      <w:pPr>
        <w:pStyle w:val="Standard"/>
        <w:rPr>
          <w:rFonts w:ascii="Arial" w:hAnsi="Arial"/>
        </w:rPr>
      </w:pPr>
      <w:r w:rsidRPr="00C73612">
        <w:rPr>
          <w:rFonts w:ascii="Arial" w:hAnsi="Arial"/>
          <w:b/>
        </w:rPr>
        <w:t xml:space="preserve">Na ove se cijene NE OBRAČUNAVA SE PDV </w:t>
      </w:r>
      <w:r w:rsidR="00C76F51">
        <w:rPr>
          <w:rFonts w:ascii="Arial" w:hAnsi="Arial"/>
        </w:rPr>
        <w:t>jer tvrtka Lureti j.d.o.</w:t>
      </w:r>
      <w:r w:rsidRPr="00C73612">
        <w:rPr>
          <w:rFonts w:ascii="Arial" w:hAnsi="Arial"/>
        </w:rPr>
        <w:t>o. nije obveznik u sustavu PDV-a.</w:t>
      </w:r>
    </w:p>
    <w:p w:rsidR="006B05CD" w:rsidRPr="006B05CD" w:rsidRDefault="006B05CD" w:rsidP="006B05CD">
      <w:pPr>
        <w:pStyle w:val="Standard"/>
        <w:rPr>
          <w:rFonts w:ascii="Arial" w:hAnsi="Arial"/>
        </w:rPr>
      </w:pPr>
    </w:p>
    <w:p w:rsidR="006B05CD" w:rsidRDefault="006B05CD" w:rsidP="003D05FC">
      <w:pPr>
        <w:rPr>
          <w:b/>
          <w:u w:val="single"/>
        </w:rPr>
      </w:pPr>
    </w:p>
    <w:p w:rsidR="0002461C" w:rsidRDefault="000D4EDB" w:rsidP="003D05FC">
      <w:r w:rsidRPr="00F17AA8">
        <w:rPr>
          <w:b/>
          <w:u w:val="single"/>
        </w:rPr>
        <w:lastRenderedPageBreak/>
        <w:t>Kotizacija</w:t>
      </w:r>
      <w:r>
        <w:t xml:space="preserve"> se uplaćuje na</w:t>
      </w:r>
      <w:r>
        <w:rPr>
          <w:color w:val="333333"/>
        </w:rPr>
        <w:t>:</w:t>
      </w:r>
    </w:p>
    <w:p w:rsidR="0002461C" w:rsidRPr="00896908" w:rsidRDefault="000D4EDB" w:rsidP="00E32081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LURETI j.d.o.o.</w:t>
      </w:r>
      <w:r w:rsidR="00E32081">
        <w:rPr>
          <w:rFonts w:ascii="Arial" w:hAnsi="Arial" w:cs="Arial"/>
          <w:b/>
          <w:szCs w:val="24"/>
        </w:rPr>
        <w:t>,</w:t>
      </w:r>
      <w:r w:rsidR="00E32081" w:rsidRPr="00E32081">
        <w:rPr>
          <w:rFonts w:ascii="Arial" w:hAnsi="Arial" w:cs="Arial"/>
          <w:szCs w:val="24"/>
        </w:rPr>
        <w:t xml:space="preserve"> J.J. Strossmayera 20</w:t>
      </w:r>
      <w:r w:rsidR="00E32081">
        <w:rPr>
          <w:rFonts w:ascii="Arial" w:hAnsi="Arial" w:cs="Arial"/>
          <w:szCs w:val="24"/>
        </w:rPr>
        <w:t xml:space="preserve">, </w:t>
      </w:r>
      <w:r w:rsidR="00E32081" w:rsidRPr="00E32081">
        <w:rPr>
          <w:rFonts w:ascii="Arial" w:hAnsi="Arial" w:cs="Arial"/>
          <w:szCs w:val="24"/>
        </w:rPr>
        <w:t>31208 Petrijevci</w:t>
      </w:r>
    </w:p>
    <w:p w:rsidR="0002461C" w:rsidRPr="00896908" w:rsidRDefault="000D4EDB" w:rsidP="003D05FC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OIB: 74111443692</w:t>
      </w:r>
    </w:p>
    <w:p w:rsidR="0002461C" w:rsidRPr="00896908" w:rsidRDefault="000D4EDB" w:rsidP="003D05FC">
      <w:pPr>
        <w:pStyle w:val="Standard"/>
        <w:spacing w:after="60"/>
        <w:ind w:left="709"/>
        <w:rPr>
          <w:rFonts w:ascii="Arial" w:hAnsi="Arial" w:cs="Arial"/>
          <w:b/>
          <w:szCs w:val="24"/>
        </w:rPr>
      </w:pPr>
      <w:r w:rsidRPr="00896908">
        <w:rPr>
          <w:rFonts w:ascii="Arial" w:hAnsi="Arial" w:cs="Arial"/>
          <w:b/>
          <w:szCs w:val="24"/>
        </w:rPr>
        <w:t>IBAN: HR1823400091110658053</w:t>
      </w:r>
    </w:p>
    <w:p w:rsidR="003D05FC" w:rsidRPr="003D05FC" w:rsidRDefault="003D05FC" w:rsidP="003D05FC"/>
    <w:p w:rsidR="0002461C" w:rsidRDefault="000D4EDB" w:rsidP="003D05FC">
      <w:r>
        <w:t xml:space="preserve">Uz prijavu je potrebno priložiti i </w:t>
      </w:r>
      <w:r w:rsidRPr="003D05FC">
        <w:rPr>
          <w:b/>
        </w:rPr>
        <w:t>potvrdu o uplaćenoj kotizaciji</w:t>
      </w:r>
      <w:r>
        <w:t>.</w:t>
      </w:r>
    </w:p>
    <w:p w:rsidR="005A5673" w:rsidRDefault="005A5673" w:rsidP="003D05FC"/>
    <w:p w:rsidR="0002461C" w:rsidRDefault="000D4EDB" w:rsidP="003D05FC">
      <w:r>
        <w:t>S poštovanjem,</w:t>
      </w:r>
    </w:p>
    <w:p w:rsidR="00896908" w:rsidRDefault="00896908" w:rsidP="00896908">
      <w:pPr>
        <w:ind w:left="4248"/>
      </w:pPr>
      <w:r>
        <w:t>HGK Županijska komora Rijeka</w:t>
      </w:r>
    </w:p>
    <w:p w:rsidR="00896908" w:rsidRPr="003913E1" w:rsidRDefault="00896908" w:rsidP="00896908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896908" w:rsidRDefault="00896908" w:rsidP="00896908">
      <w:pPr>
        <w:spacing w:before="240" w:after="0"/>
        <w:ind w:left="4247"/>
      </w:pPr>
      <w:r>
        <w:t>Nikola Musulin</w:t>
      </w:r>
    </w:p>
    <w:sectPr w:rsidR="00896908" w:rsidSect="00896908"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50" w:rsidRDefault="00EB5850">
      <w:pPr>
        <w:spacing w:after="0"/>
      </w:pPr>
      <w:r>
        <w:separator/>
      </w:r>
    </w:p>
  </w:endnote>
  <w:endnote w:type="continuationSeparator" w:id="0">
    <w:p w:rsidR="00EB5850" w:rsidRDefault="00EB5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50" w:rsidRDefault="00EB585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B5850" w:rsidRDefault="00EB58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72"/>
    <w:multiLevelType w:val="multilevel"/>
    <w:tmpl w:val="BF187CD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673C9C"/>
    <w:multiLevelType w:val="multilevel"/>
    <w:tmpl w:val="FF920F3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62E5333A"/>
    <w:multiLevelType w:val="hybridMultilevel"/>
    <w:tmpl w:val="1BD8A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61C"/>
    <w:rsid w:val="0002461C"/>
    <w:rsid w:val="000D4EDB"/>
    <w:rsid w:val="000F3A31"/>
    <w:rsid w:val="002643FE"/>
    <w:rsid w:val="002D7C23"/>
    <w:rsid w:val="003D05FC"/>
    <w:rsid w:val="003F6269"/>
    <w:rsid w:val="004E4538"/>
    <w:rsid w:val="00515518"/>
    <w:rsid w:val="00542621"/>
    <w:rsid w:val="00574A9F"/>
    <w:rsid w:val="005A224B"/>
    <w:rsid w:val="005A5673"/>
    <w:rsid w:val="00672B42"/>
    <w:rsid w:val="006B05CD"/>
    <w:rsid w:val="006D26A8"/>
    <w:rsid w:val="007F1C76"/>
    <w:rsid w:val="00896908"/>
    <w:rsid w:val="009B3492"/>
    <w:rsid w:val="00B01B7E"/>
    <w:rsid w:val="00B10080"/>
    <w:rsid w:val="00B973B7"/>
    <w:rsid w:val="00BD7FD3"/>
    <w:rsid w:val="00BF1E16"/>
    <w:rsid w:val="00C51F3A"/>
    <w:rsid w:val="00C73612"/>
    <w:rsid w:val="00C76F51"/>
    <w:rsid w:val="00CE6A7D"/>
    <w:rsid w:val="00E32081"/>
    <w:rsid w:val="00E73668"/>
    <w:rsid w:val="00EB5850"/>
    <w:rsid w:val="00EC1E4E"/>
    <w:rsid w:val="00F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Standard"/>
    <w:qFormat/>
    <w:rsid w:val="00C73612"/>
    <w:pPr>
      <w:widowControl w:val="0"/>
      <w:textAlignment w:val="auto"/>
    </w:pPr>
    <w:rPr>
      <w:rFonts w:ascii="Times New Roman" w:hAnsi="Times New Roman" w:cs="Mangal"/>
      <w:sz w:val="24"/>
      <w:szCs w:val="24"/>
      <w:lang w:eastAsia="zh-CN" w:bidi="hi-IN"/>
    </w:rPr>
  </w:style>
  <w:style w:type="numbering" w:customStyle="1" w:styleId="WWNum2">
    <w:name w:val="WWNum2"/>
    <w:rsid w:val="00C7361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AA8"/>
    <w:pPr>
      <w:suppressAutoHyphens/>
      <w:spacing w:after="6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</w:style>
  <w:style w:type="paragraph" w:styleId="NormalWeb">
    <w:name w:val="Normal (Web)"/>
    <w:basedOn w:val="Standard"/>
  </w:style>
  <w:style w:type="character" w:customStyle="1" w:styleId="BalloonTextChar">
    <w:name w:val="Balloon Text Char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F17AA8"/>
    <w:rPr>
      <w:color w:val="0000FF"/>
      <w:u w:val="single"/>
    </w:rPr>
  </w:style>
  <w:style w:type="table" w:styleId="TableGrid">
    <w:name w:val="Table Grid"/>
    <w:basedOn w:val="TableNormal"/>
    <w:uiPriority w:val="59"/>
    <w:rsid w:val="008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Standard"/>
    <w:qFormat/>
    <w:rsid w:val="00C73612"/>
    <w:pPr>
      <w:widowControl w:val="0"/>
      <w:textAlignment w:val="auto"/>
    </w:pPr>
    <w:rPr>
      <w:rFonts w:ascii="Times New Roman" w:hAnsi="Times New Roman" w:cs="Mangal"/>
      <w:sz w:val="24"/>
      <w:szCs w:val="24"/>
      <w:lang w:eastAsia="zh-CN" w:bidi="hi-IN"/>
    </w:rPr>
  </w:style>
  <w:style w:type="numbering" w:customStyle="1" w:styleId="WWNum2">
    <w:name w:val="WWNum2"/>
    <w:rsid w:val="00C736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Grotic Samarzija</dc:creator>
  <cp:lastModifiedBy>Matko Miškulin</cp:lastModifiedBy>
  <cp:revision>3</cp:revision>
  <cp:lastPrinted>2016-05-19T12:23:00Z</cp:lastPrinted>
  <dcterms:created xsi:type="dcterms:W3CDTF">2016-10-24T12:51:00Z</dcterms:created>
  <dcterms:modified xsi:type="dcterms:W3CDTF">2016-10-25T09:27:00Z</dcterms:modified>
</cp:coreProperties>
</file>