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5E0" w:rsidRDefault="008B5088">
      <w:r w:rsidRPr="008B5088">
        <w:t>Posjet studenata Filozofskog fakulteta (2018 01 10)</w:t>
      </w:r>
    </w:p>
    <w:sdt>
      <w:sdtPr>
        <w:rPr>
          <w:rFonts w:ascii="Arial" w:eastAsiaTheme="minorHAnsi" w:hAnsi="Arial" w:cstheme="minorBidi"/>
          <w:color w:val="auto"/>
          <w:sz w:val="22"/>
          <w:szCs w:val="22"/>
          <w:lang w:val="hr-HR"/>
        </w:rPr>
        <w:id w:val="8203368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B61AF6" w:rsidRDefault="00B61AF6">
          <w:pPr>
            <w:pStyle w:val="TOCHeading"/>
          </w:pPr>
          <w:r>
            <w:t>Table of Contents</w:t>
          </w:r>
        </w:p>
        <w:p w:rsidR="006209CA" w:rsidRDefault="00B61AF6">
          <w:pPr>
            <w:pStyle w:val="TOC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3960619" w:history="1">
            <w:r w:rsidR="006209CA" w:rsidRPr="00842A8C">
              <w:rPr>
                <w:rStyle w:val="Hyperlink"/>
                <w:noProof/>
              </w:rPr>
              <w:t>1</w:t>
            </w:r>
            <w:r w:rsidR="006209CA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6209CA" w:rsidRPr="00842A8C">
              <w:rPr>
                <w:rStyle w:val="Hyperlink"/>
                <w:noProof/>
              </w:rPr>
              <w:t>Članice HGK i njihovo poslovanje u 2016.godini</w:t>
            </w:r>
            <w:r w:rsidR="006209CA">
              <w:rPr>
                <w:noProof/>
                <w:webHidden/>
              </w:rPr>
              <w:tab/>
            </w:r>
            <w:r w:rsidR="006209CA">
              <w:rPr>
                <w:noProof/>
                <w:webHidden/>
              </w:rPr>
              <w:fldChar w:fldCharType="begin"/>
            </w:r>
            <w:r w:rsidR="006209CA">
              <w:rPr>
                <w:noProof/>
                <w:webHidden/>
              </w:rPr>
              <w:instrText xml:space="preserve"> PAGEREF _Toc503960619 \h </w:instrText>
            </w:r>
            <w:r w:rsidR="006209CA">
              <w:rPr>
                <w:noProof/>
                <w:webHidden/>
              </w:rPr>
            </w:r>
            <w:r w:rsidR="006209CA">
              <w:rPr>
                <w:noProof/>
                <w:webHidden/>
              </w:rPr>
              <w:fldChar w:fldCharType="separate"/>
            </w:r>
            <w:r w:rsidR="00877E81">
              <w:rPr>
                <w:noProof/>
                <w:webHidden/>
              </w:rPr>
              <w:t>2</w:t>
            </w:r>
            <w:r w:rsidR="006209CA">
              <w:rPr>
                <w:noProof/>
                <w:webHidden/>
              </w:rPr>
              <w:fldChar w:fldCharType="end"/>
            </w:r>
          </w:hyperlink>
        </w:p>
        <w:p w:rsidR="006209CA" w:rsidRDefault="004F1F66">
          <w:pPr>
            <w:pStyle w:val="TOC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03960620" w:history="1">
            <w:r w:rsidR="006209CA" w:rsidRPr="00842A8C">
              <w:rPr>
                <w:rStyle w:val="Hyperlink"/>
                <w:noProof/>
              </w:rPr>
              <w:t>2</w:t>
            </w:r>
            <w:r w:rsidR="006209CA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6209CA" w:rsidRPr="00842A8C">
              <w:rPr>
                <w:rStyle w:val="Hyperlink"/>
                <w:noProof/>
              </w:rPr>
              <w:t>HGK – definicija i organizacijski ustroj</w:t>
            </w:r>
            <w:r w:rsidR="006209CA">
              <w:rPr>
                <w:noProof/>
                <w:webHidden/>
              </w:rPr>
              <w:tab/>
            </w:r>
            <w:r w:rsidR="006209CA">
              <w:rPr>
                <w:noProof/>
                <w:webHidden/>
              </w:rPr>
              <w:fldChar w:fldCharType="begin"/>
            </w:r>
            <w:r w:rsidR="006209CA">
              <w:rPr>
                <w:noProof/>
                <w:webHidden/>
              </w:rPr>
              <w:instrText xml:space="preserve"> PAGEREF _Toc503960620 \h </w:instrText>
            </w:r>
            <w:r w:rsidR="006209CA">
              <w:rPr>
                <w:noProof/>
                <w:webHidden/>
              </w:rPr>
            </w:r>
            <w:r w:rsidR="006209CA">
              <w:rPr>
                <w:noProof/>
                <w:webHidden/>
              </w:rPr>
              <w:fldChar w:fldCharType="separate"/>
            </w:r>
            <w:r w:rsidR="00877E81">
              <w:rPr>
                <w:noProof/>
                <w:webHidden/>
              </w:rPr>
              <w:t>2</w:t>
            </w:r>
            <w:r w:rsidR="006209CA">
              <w:rPr>
                <w:noProof/>
                <w:webHidden/>
              </w:rPr>
              <w:fldChar w:fldCharType="end"/>
            </w:r>
          </w:hyperlink>
        </w:p>
        <w:p w:rsidR="006209CA" w:rsidRDefault="004F1F66">
          <w:pPr>
            <w:pStyle w:val="TOC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03960621" w:history="1">
            <w:r w:rsidR="006209CA" w:rsidRPr="00842A8C">
              <w:rPr>
                <w:rStyle w:val="Hyperlink"/>
                <w:noProof/>
              </w:rPr>
              <w:t>3</w:t>
            </w:r>
            <w:r w:rsidR="006209CA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6209CA" w:rsidRPr="00842A8C">
              <w:rPr>
                <w:rStyle w:val="Hyperlink"/>
                <w:noProof/>
              </w:rPr>
              <w:t>Aktivnosti i usluge HGK i ŽK Rijeka</w:t>
            </w:r>
            <w:r w:rsidR="006209CA">
              <w:rPr>
                <w:noProof/>
                <w:webHidden/>
              </w:rPr>
              <w:tab/>
            </w:r>
            <w:r w:rsidR="006209CA">
              <w:rPr>
                <w:noProof/>
                <w:webHidden/>
              </w:rPr>
              <w:fldChar w:fldCharType="begin"/>
            </w:r>
            <w:r w:rsidR="006209CA">
              <w:rPr>
                <w:noProof/>
                <w:webHidden/>
              </w:rPr>
              <w:instrText xml:space="preserve"> PAGEREF _Toc503960621 \h </w:instrText>
            </w:r>
            <w:r w:rsidR="006209CA">
              <w:rPr>
                <w:noProof/>
                <w:webHidden/>
              </w:rPr>
            </w:r>
            <w:r w:rsidR="006209CA">
              <w:rPr>
                <w:noProof/>
                <w:webHidden/>
              </w:rPr>
              <w:fldChar w:fldCharType="separate"/>
            </w:r>
            <w:r w:rsidR="00877E81">
              <w:rPr>
                <w:noProof/>
                <w:webHidden/>
              </w:rPr>
              <w:t>2</w:t>
            </w:r>
            <w:r w:rsidR="006209CA">
              <w:rPr>
                <w:noProof/>
                <w:webHidden/>
              </w:rPr>
              <w:fldChar w:fldCharType="end"/>
            </w:r>
          </w:hyperlink>
        </w:p>
        <w:p w:rsidR="006209CA" w:rsidRDefault="004F1F66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03960622" w:history="1">
            <w:r w:rsidR="006209CA" w:rsidRPr="00842A8C">
              <w:rPr>
                <w:rStyle w:val="Hyperlink"/>
                <w:noProof/>
              </w:rPr>
              <w:t>3.1</w:t>
            </w:r>
            <w:r w:rsidR="006209CA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6209CA" w:rsidRPr="00842A8C">
              <w:rPr>
                <w:rStyle w:val="Hyperlink"/>
                <w:noProof/>
              </w:rPr>
              <w:t>Strukovno organiziranje članica</w:t>
            </w:r>
            <w:r w:rsidR="006209CA">
              <w:rPr>
                <w:noProof/>
                <w:webHidden/>
              </w:rPr>
              <w:tab/>
            </w:r>
            <w:r w:rsidR="006209CA">
              <w:rPr>
                <w:noProof/>
                <w:webHidden/>
              </w:rPr>
              <w:fldChar w:fldCharType="begin"/>
            </w:r>
            <w:r w:rsidR="006209CA">
              <w:rPr>
                <w:noProof/>
                <w:webHidden/>
              </w:rPr>
              <w:instrText xml:space="preserve"> PAGEREF _Toc503960622 \h </w:instrText>
            </w:r>
            <w:r w:rsidR="006209CA">
              <w:rPr>
                <w:noProof/>
                <w:webHidden/>
              </w:rPr>
            </w:r>
            <w:r w:rsidR="006209CA">
              <w:rPr>
                <w:noProof/>
                <w:webHidden/>
              </w:rPr>
              <w:fldChar w:fldCharType="separate"/>
            </w:r>
            <w:r w:rsidR="00877E81">
              <w:rPr>
                <w:noProof/>
                <w:webHidden/>
              </w:rPr>
              <w:t>2</w:t>
            </w:r>
            <w:r w:rsidR="006209CA">
              <w:rPr>
                <w:noProof/>
                <w:webHidden/>
              </w:rPr>
              <w:fldChar w:fldCharType="end"/>
            </w:r>
          </w:hyperlink>
        </w:p>
        <w:p w:rsidR="006209CA" w:rsidRDefault="004F1F66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03960623" w:history="1">
            <w:r w:rsidR="006209CA" w:rsidRPr="00842A8C">
              <w:rPr>
                <w:rStyle w:val="Hyperlink"/>
                <w:noProof/>
              </w:rPr>
              <w:t>3.2</w:t>
            </w:r>
            <w:r w:rsidR="006209CA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6209CA" w:rsidRPr="00842A8C">
              <w:rPr>
                <w:rStyle w:val="Hyperlink"/>
                <w:noProof/>
              </w:rPr>
              <w:t>Edukacije članica</w:t>
            </w:r>
            <w:r w:rsidR="006209CA">
              <w:rPr>
                <w:noProof/>
                <w:webHidden/>
              </w:rPr>
              <w:tab/>
            </w:r>
            <w:r w:rsidR="006209CA">
              <w:rPr>
                <w:noProof/>
                <w:webHidden/>
              </w:rPr>
              <w:fldChar w:fldCharType="begin"/>
            </w:r>
            <w:r w:rsidR="006209CA">
              <w:rPr>
                <w:noProof/>
                <w:webHidden/>
              </w:rPr>
              <w:instrText xml:space="preserve"> PAGEREF _Toc503960623 \h </w:instrText>
            </w:r>
            <w:r w:rsidR="006209CA">
              <w:rPr>
                <w:noProof/>
                <w:webHidden/>
              </w:rPr>
            </w:r>
            <w:r w:rsidR="006209CA">
              <w:rPr>
                <w:noProof/>
                <w:webHidden/>
              </w:rPr>
              <w:fldChar w:fldCharType="separate"/>
            </w:r>
            <w:r w:rsidR="00877E81">
              <w:rPr>
                <w:noProof/>
                <w:webHidden/>
              </w:rPr>
              <w:t>2</w:t>
            </w:r>
            <w:r w:rsidR="006209CA">
              <w:rPr>
                <w:noProof/>
                <w:webHidden/>
              </w:rPr>
              <w:fldChar w:fldCharType="end"/>
            </w:r>
          </w:hyperlink>
        </w:p>
        <w:p w:rsidR="006209CA" w:rsidRDefault="004F1F66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03960624" w:history="1">
            <w:r w:rsidR="006209CA" w:rsidRPr="00842A8C">
              <w:rPr>
                <w:rStyle w:val="Hyperlink"/>
                <w:noProof/>
              </w:rPr>
              <w:t>3.3</w:t>
            </w:r>
            <w:r w:rsidR="006209CA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6209CA" w:rsidRPr="00842A8C">
              <w:rPr>
                <w:rStyle w:val="Hyperlink"/>
                <w:noProof/>
              </w:rPr>
              <w:t>Javne ovlasti</w:t>
            </w:r>
            <w:r w:rsidR="006209CA">
              <w:rPr>
                <w:noProof/>
                <w:webHidden/>
              </w:rPr>
              <w:tab/>
            </w:r>
            <w:r w:rsidR="006209CA">
              <w:rPr>
                <w:noProof/>
                <w:webHidden/>
              </w:rPr>
              <w:fldChar w:fldCharType="begin"/>
            </w:r>
            <w:r w:rsidR="006209CA">
              <w:rPr>
                <w:noProof/>
                <w:webHidden/>
              </w:rPr>
              <w:instrText xml:space="preserve"> PAGEREF _Toc503960624 \h </w:instrText>
            </w:r>
            <w:r w:rsidR="006209CA">
              <w:rPr>
                <w:noProof/>
                <w:webHidden/>
              </w:rPr>
            </w:r>
            <w:r w:rsidR="006209CA">
              <w:rPr>
                <w:noProof/>
                <w:webHidden/>
              </w:rPr>
              <w:fldChar w:fldCharType="separate"/>
            </w:r>
            <w:r w:rsidR="00877E81">
              <w:rPr>
                <w:noProof/>
                <w:webHidden/>
              </w:rPr>
              <w:t>2</w:t>
            </w:r>
            <w:r w:rsidR="006209CA">
              <w:rPr>
                <w:noProof/>
                <w:webHidden/>
              </w:rPr>
              <w:fldChar w:fldCharType="end"/>
            </w:r>
          </w:hyperlink>
        </w:p>
        <w:p w:rsidR="006209CA" w:rsidRDefault="004F1F66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03960625" w:history="1">
            <w:r w:rsidR="006209CA" w:rsidRPr="00842A8C">
              <w:rPr>
                <w:rStyle w:val="Hyperlink"/>
                <w:noProof/>
              </w:rPr>
              <w:t>3.4</w:t>
            </w:r>
            <w:r w:rsidR="006209CA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6209CA" w:rsidRPr="00842A8C">
              <w:rPr>
                <w:rStyle w:val="Hyperlink"/>
                <w:noProof/>
              </w:rPr>
              <w:t>Zakonodavna aktivnost HGK</w:t>
            </w:r>
            <w:r w:rsidR="006209CA">
              <w:rPr>
                <w:noProof/>
                <w:webHidden/>
              </w:rPr>
              <w:tab/>
            </w:r>
            <w:r w:rsidR="006209CA">
              <w:rPr>
                <w:noProof/>
                <w:webHidden/>
              </w:rPr>
              <w:fldChar w:fldCharType="begin"/>
            </w:r>
            <w:r w:rsidR="006209CA">
              <w:rPr>
                <w:noProof/>
                <w:webHidden/>
              </w:rPr>
              <w:instrText xml:space="preserve"> PAGEREF _Toc503960625 \h </w:instrText>
            </w:r>
            <w:r w:rsidR="006209CA">
              <w:rPr>
                <w:noProof/>
                <w:webHidden/>
              </w:rPr>
            </w:r>
            <w:r w:rsidR="006209CA">
              <w:rPr>
                <w:noProof/>
                <w:webHidden/>
              </w:rPr>
              <w:fldChar w:fldCharType="separate"/>
            </w:r>
            <w:r w:rsidR="00877E81">
              <w:rPr>
                <w:noProof/>
                <w:webHidden/>
              </w:rPr>
              <w:t>2</w:t>
            </w:r>
            <w:r w:rsidR="006209CA">
              <w:rPr>
                <w:noProof/>
                <w:webHidden/>
              </w:rPr>
              <w:fldChar w:fldCharType="end"/>
            </w:r>
          </w:hyperlink>
        </w:p>
        <w:p w:rsidR="006209CA" w:rsidRDefault="004F1F66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03960626" w:history="1">
            <w:r w:rsidR="006209CA" w:rsidRPr="00842A8C">
              <w:rPr>
                <w:rStyle w:val="Hyperlink"/>
                <w:noProof/>
              </w:rPr>
              <w:t>3.5</w:t>
            </w:r>
            <w:r w:rsidR="006209CA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6209CA" w:rsidRPr="00842A8C">
              <w:rPr>
                <w:rStyle w:val="Hyperlink"/>
                <w:noProof/>
              </w:rPr>
              <w:t>Sudišta pri HGK</w:t>
            </w:r>
            <w:r w:rsidR="006209CA">
              <w:rPr>
                <w:noProof/>
                <w:webHidden/>
              </w:rPr>
              <w:tab/>
            </w:r>
            <w:r w:rsidR="006209CA">
              <w:rPr>
                <w:noProof/>
                <w:webHidden/>
              </w:rPr>
              <w:fldChar w:fldCharType="begin"/>
            </w:r>
            <w:r w:rsidR="006209CA">
              <w:rPr>
                <w:noProof/>
                <w:webHidden/>
              </w:rPr>
              <w:instrText xml:space="preserve"> PAGEREF _Toc503960626 \h </w:instrText>
            </w:r>
            <w:r w:rsidR="006209CA">
              <w:rPr>
                <w:noProof/>
                <w:webHidden/>
              </w:rPr>
            </w:r>
            <w:r w:rsidR="006209CA">
              <w:rPr>
                <w:noProof/>
                <w:webHidden/>
              </w:rPr>
              <w:fldChar w:fldCharType="separate"/>
            </w:r>
            <w:r w:rsidR="00877E81">
              <w:rPr>
                <w:noProof/>
                <w:webHidden/>
              </w:rPr>
              <w:t>2</w:t>
            </w:r>
            <w:r w:rsidR="006209CA">
              <w:rPr>
                <w:noProof/>
                <w:webHidden/>
              </w:rPr>
              <w:fldChar w:fldCharType="end"/>
            </w:r>
          </w:hyperlink>
        </w:p>
        <w:p w:rsidR="006209CA" w:rsidRDefault="004F1F66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03960627" w:history="1">
            <w:r w:rsidR="006209CA" w:rsidRPr="00842A8C">
              <w:rPr>
                <w:rStyle w:val="Hyperlink"/>
                <w:noProof/>
              </w:rPr>
              <w:t>3.6</w:t>
            </w:r>
            <w:r w:rsidR="006209CA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6209CA" w:rsidRPr="00842A8C">
              <w:rPr>
                <w:rStyle w:val="Hyperlink"/>
                <w:noProof/>
              </w:rPr>
              <w:t>Gospodarska diplomacija, internacionalizacija poslovanja</w:t>
            </w:r>
            <w:r w:rsidR="006209CA">
              <w:rPr>
                <w:noProof/>
                <w:webHidden/>
              </w:rPr>
              <w:tab/>
            </w:r>
            <w:r w:rsidR="006209CA">
              <w:rPr>
                <w:noProof/>
                <w:webHidden/>
              </w:rPr>
              <w:fldChar w:fldCharType="begin"/>
            </w:r>
            <w:r w:rsidR="006209CA">
              <w:rPr>
                <w:noProof/>
                <w:webHidden/>
              </w:rPr>
              <w:instrText xml:space="preserve"> PAGEREF _Toc503960627 \h </w:instrText>
            </w:r>
            <w:r w:rsidR="006209CA">
              <w:rPr>
                <w:noProof/>
                <w:webHidden/>
              </w:rPr>
            </w:r>
            <w:r w:rsidR="006209CA">
              <w:rPr>
                <w:noProof/>
                <w:webHidden/>
              </w:rPr>
              <w:fldChar w:fldCharType="separate"/>
            </w:r>
            <w:r w:rsidR="00877E81">
              <w:rPr>
                <w:noProof/>
                <w:webHidden/>
              </w:rPr>
              <w:t>2</w:t>
            </w:r>
            <w:r w:rsidR="006209CA">
              <w:rPr>
                <w:noProof/>
                <w:webHidden/>
              </w:rPr>
              <w:fldChar w:fldCharType="end"/>
            </w:r>
          </w:hyperlink>
        </w:p>
        <w:p w:rsidR="006209CA" w:rsidRDefault="004F1F66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03960628" w:history="1">
            <w:r w:rsidR="006209CA" w:rsidRPr="00842A8C">
              <w:rPr>
                <w:rStyle w:val="Hyperlink"/>
                <w:noProof/>
              </w:rPr>
              <w:t>3.7</w:t>
            </w:r>
            <w:r w:rsidR="006209CA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6209CA" w:rsidRPr="00842A8C">
              <w:rPr>
                <w:rStyle w:val="Hyperlink"/>
                <w:noProof/>
              </w:rPr>
              <w:t>Izdavačka djelatnost</w:t>
            </w:r>
            <w:r w:rsidR="006209CA">
              <w:rPr>
                <w:noProof/>
                <w:webHidden/>
              </w:rPr>
              <w:tab/>
            </w:r>
            <w:r w:rsidR="006209CA">
              <w:rPr>
                <w:noProof/>
                <w:webHidden/>
              </w:rPr>
              <w:fldChar w:fldCharType="begin"/>
            </w:r>
            <w:r w:rsidR="006209CA">
              <w:rPr>
                <w:noProof/>
                <w:webHidden/>
              </w:rPr>
              <w:instrText xml:space="preserve"> PAGEREF _Toc503960628 \h </w:instrText>
            </w:r>
            <w:r w:rsidR="006209CA">
              <w:rPr>
                <w:noProof/>
                <w:webHidden/>
              </w:rPr>
            </w:r>
            <w:r w:rsidR="006209CA">
              <w:rPr>
                <w:noProof/>
                <w:webHidden/>
              </w:rPr>
              <w:fldChar w:fldCharType="separate"/>
            </w:r>
            <w:r w:rsidR="00877E81">
              <w:rPr>
                <w:noProof/>
                <w:webHidden/>
              </w:rPr>
              <w:t>2</w:t>
            </w:r>
            <w:r w:rsidR="006209CA">
              <w:rPr>
                <w:noProof/>
                <w:webHidden/>
              </w:rPr>
              <w:fldChar w:fldCharType="end"/>
            </w:r>
          </w:hyperlink>
        </w:p>
        <w:p w:rsidR="006209CA" w:rsidRDefault="004F1F66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03960629" w:history="1">
            <w:r w:rsidR="006209CA" w:rsidRPr="00842A8C">
              <w:rPr>
                <w:rStyle w:val="Hyperlink"/>
                <w:noProof/>
              </w:rPr>
              <w:t>3.8</w:t>
            </w:r>
            <w:r w:rsidR="006209CA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6209CA" w:rsidRPr="00842A8C">
              <w:rPr>
                <w:rStyle w:val="Hyperlink"/>
                <w:noProof/>
              </w:rPr>
              <w:t>Baze podataka i servisi</w:t>
            </w:r>
            <w:r w:rsidR="006209CA">
              <w:rPr>
                <w:noProof/>
                <w:webHidden/>
              </w:rPr>
              <w:tab/>
            </w:r>
            <w:r w:rsidR="006209CA">
              <w:rPr>
                <w:noProof/>
                <w:webHidden/>
              </w:rPr>
              <w:fldChar w:fldCharType="begin"/>
            </w:r>
            <w:r w:rsidR="006209CA">
              <w:rPr>
                <w:noProof/>
                <w:webHidden/>
              </w:rPr>
              <w:instrText xml:space="preserve"> PAGEREF _Toc503960629 \h </w:instrText>
            </w:r>
            <w:r w:rsidR="006209CA">
              <w:rPr>
                <w:noProof/>
                <w:webHidden/>
              </w:rPr>
            </w:r>
            <w:r w:rsidR="006209CA">
              <w:rPr>
                <w:noProof/>
                <w:webHidden/>
              </w:rPr>
              <w:fldChar w:fldCharType="separate"/>
            </w:r>
            <w:r w:rsidR="00877E81">
              <w:rPr>
                <w:noProof/>
                <w:webHidden/>
              </w:rPr>
              <w:t>2</w:t>
            </w:r>
            <w:r w:rsidR="006209CA">
              <w:rPr>
                <w:noProof/>
                <w:webHidden/>
              </w:rPr>
              <w:fldChar w:fldCharType="end"/>
            </w:r>
          </w:hyperlink>
        </w:p>
        <w:p w:rsidR="006209CA" w:rsidRDefault="004F1F66">
          <w:pPr>
            <w:pStyle w:val="TOC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03960630" w:history="1">
            <w:r w:rsidR="006209CA" w:rsidRPr="00842A8C">
              <w:rPr>
                <w:rStyle w:val="Hyperlink"/>
                <w:noProof/>
              </w:rPr>
              <w:t>4</w:t>
            </w:r>
            <w:r w:rsidR="006209CA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6209CA" w:rsidRPr="00842A8C">
              <w:rPr>
                <w:rStyle w:val="Hyperlink"/>
                <w:noProof/>
              </w:rPr>
              <w:t>Projekti HGK</w:t>
            </w:r>
            <w:r w:rsidR="006209CA">
              <w:rPr>
                <w:noProof/>
                <w:webHidden/>
              </w:rPr>
              <w:tab/>
            </w:r>
            <w:r w:rsidR="006209CA">
              <w:rPr>
                <w:noProof/>
                <w:webHidden/>
              </w:rPr>
              <w:fldChar w:fldCharType="begin"/>
            </w:r>
            <w:r w:rsidR="006209CA">
              <w:rPr>
                <w:noProof/>
                <w:webHidden/>
              </w:rPr>
              <w:instrText xml:space="preserve"> PAGEREF _Toc503960630 \h </w:instrText>
            </w:r>
            <w:r w:rsidR="006209CA">
              <w:rPr>
                <w:noProof/>
                <w:webHidden/>
              </w:rPr>
            </w:r>
            <w:r w:rsidR="006209CA">
              <w:rPr>
                <w:noProof/>
                <w:webHidden/>
              </w:rPr>
              <w:fldChar w:fldCharType="separate"/>
            </w:r>
            <w:r w:rsidR="00877E81">
              <w:rPr>
                <w:noProof/>
                <w:webHidden/>
              </w:rPr>
              <w:t>2</w:t>
            </w:r>
            <w:r w:rsidR="006209CA">
              <w:rPr>
                <w:noProof/>
                <w:webHidden/>
              </w:rPr>
              <w:fldChar w:fldCharType="end"/>
            </w:r>
          </w:hyperlink>
        </w:p>
        <w:p w:rsidR="006209CA" w:rsidRDefault="004F1F66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03960631" w:history="1">
            <w:r w:rsidR="006209CA" w:rsidRPr="00842A8C">
              <w:rPr>
                <w:rStyle w:val="Hyperlink"/>
                <w:noProof/>
              </w:rPr>
              <w:t>4.1</w:t>
            </w:r>
            <w:r w:rsidR="006209CA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6209CA" w:rsidRPr="00842A8C">
              <w:rPr>
                <w:rStyle w:val="Hyperlink"/>
                <w:noProof/>
              </w:rPr>
              <w:t>ZNAKOVI</w:t>
            </w:r>
            <w:r w:rsidR="006209CA">
              <w:rPr>
                <w:noProof/>
                <w:webHidden/>
              </w:rPr>
              <w:tab/>
            </w:r>
            <w:r w:rsidR="006209CA">
              <w:rPr>
                <w:noProof/>
                <w:webHidden/>
              </w:rPr>
              <w:fldChar w:fldCharType="begin"/>
            </w:r>
            <w:r w:rsidR="006209CA">
              <w:rPr>
                <w:noProof/>
                <w:webHidden/>
              </w:rPr>
              <w:instrText xml:space="preserve"> PAGEREF _Toc503960631 \h </w:instrText>
            </w:r>
            <w:r w:rsidR="006209CA">
              <w:rPr>
                <w:noProof/>
                <w:webHidden/>
              </w:rPr>
            </w:r>
            <w:r w:rsidR="006209CA">
              <w:rPr>
                <w:noProof/>
                <w:webHidden/>
              </w:rPr>
              <w:fldChar w:fldCharType="separate"/>
            </w:r>
            <w:r w:rsidR="00877E81">
              <w:rPr>
                <w:noProof/>
                <w:webHidden/>
              </w:rPr>
              <w:t>2</w:t>
            </w:r>
            <w:r w:rsidR="006209CA">
              <w:rPr>
                <w:noProof/>
                <w:webHidden/>
              </w:rPr>
              <w:fldChar w:fldCharType="end"/>
            </w:r>
          </w:hyperlink>
        </w:p>
        <w:p w:rsidR="006209CA" w:rsidRDefault="004F1F66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03960632" w:history="1">
            <w:r w:rsidR="006209CA" w:rsidRPr="00842A8C">
              <w:rPr>
                <w:rStyle w:val="Hyperlink"/>
                <w:noProof/>
              </w:rPr>
              <w:t>4.2</w:t>
            </w:r>
            <w:r w:rsidR="006209CA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6209CA" w:rsidRPr="00842A8C">
              <w:rPr>
                <w:rStyle w:val="Hyperlink"/>
                <w:noProof/>
              </w:rPr>
              <w:t>Potpore poduzetnicima</w:t>
            </w:r>
            <w:r w:rsidR="006209CA">
              <w:rPr>
                <w:noProof/>
                <w:webHidden/>
              </w:rPr>
              <w:tab/>
            </w:r>
            <w:r w:rsidR="006209CA">
              <w:rPr>
                <w:noProof/>
                <w:webHidden/>
              </w:rPr>
              <w:fldChar w:fldCharType="begin"/>
            </w:r>
            <w:r w:rsidR="006209CA">
              <w:rPr>
                <w:noProof/>
                <w:webHidden/>
              </w:rPr>
              <w:instrText xml:space="preserve"> PAGEREF _Toc503960632 \h </w:instrText>
            </w:r>
            <w:r w:rsidR="006209CA">
              <w:rPr>
                <w:noProof/>
                <w:webHidden/>
              </w:rPr>
            </w:r>
            <w:r w:rsidR="006209CA">
              <w:rPr>
                <w:noProof/>
                <w:webHidden/>
              </w:rPr>
              <w:fldChar w:fldCharType="separate"/>
            </w:r>
            <w:r w:rsidR="00877E81">
              <w:rPr>
                <w:noProof/>
                <w:webHidden/>
              </w:rPr>
              <w:t>2</w:t>
            </w:r>
            <w:r w:rsidR="006209CA">
              <w:rPr>
                <w:noProof/>
                <w:webHidden/>
              </w:rPr>
              <w:fldChar w:fldCharType="end"/>
            </w:r>
          </w:hyperlink>
        </w:p>
        <w:p w:rsidR="006209CA" w:rsidRDefault="004F1F66">
          <w:pPr>
            <w:pStyle w:val="TO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03960633" w:history="1">
            <w:r w:rsidR="006209CA" w:rsidRPr="00842A8C">
              <w:rPr>
                <w:rStyle w:val="Hyperlink"/>
                <w:noProof/>
              </w:rPr>
              <w:t>4.2.1</w:t>
            </w:r>
            <w:r w:rsidR="006209CA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6209CA" w:rsidRPr="00842A8C">
              <w:rPr>
                <w:rStyle w:val="Hyperlink"/>
                <w:noProof/>
              </w:rPr>
              <w:t>BAZA INOVACIJA I INOVATORA</w:t>
            </w:r>
            <w:r w:rsidR="006209CA">
              <w:rPr>
                <w:noProof/>
                <w:webHidden/>
              </w:rPr>
              <w:tab/>
            </w:r>
            <w:r w:rsidR="006209CA">
              <w:rPr>
                <w:noProof/>
                <w:webHidden/>
              </w:rPr>
              <w:fldChar w:fldCharType="begin"/>
            </w:r>
            <w:r w:rsidR="006209CA">
              <w:rPr>
                <w:noProof/>
                <w:webHidden/>
              </w:rPr>
              <w:instrText xml:space="preserve"> PAGEREF _Toc503960633 \h </w:instrText>
            </w:r>
            <w:r w:rsidR="006209CA">
              <w:rPr>
                <w:noProof/>
                <w:webHidden/>
              </w:rPr>
            </w:r>
            <w:r w:rsidR="006209CA">
              <w:rPr>
                <w:noProof/>
                <w:webHidden/>
              </w:rPr>
              <w:fldChar w:fldCharType="separate"/>
            </w:r>
            <w:r w:rsidR="00877E81">
              <w:rPr>
                <w:noProof/>
                <w:webHidden/>
              </w:rPr>
              <w:t>2</w:t>
            </w:r>
            <w:r w:rsidR="006209CA">
              <w:rPr>
                <w:noProof/>
                <w:webHidden/>
              </w:rPr>
              <w:fldChar w:fldCharType="end"/>
            </w:r>
          </w:hyperlink>
        </w:p>
        <w:p w:rsidR="006209CA" w:rsidRDefault="004F1F66">
          <w:pPr>
            <w:pStyle w:val="TO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03960634" w:history="1">
            <w:r w:rsidR="006209CA" w:rsidRPr="00842A8C">
              <w:rPr>
                <w:rStyle w:val="Hyperlink"/>
                <w:noProof/>
              </w:rPr>
              <w:t>4.2.2</w:t>
            </w:r>
            <w:r w:rsidR="006209CA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6209CA" w:rsidRPr="00842A8C">
              <w:rPr>
                <w:rStyle w:val="Hyperlink"/>
                <w:noProof/>
              </w:rPr>
              <w:t>KATALOG HRVATSKIH PROIZVODA</w:t>
            </w:r>
            <w:r w:rsidR="006209CA">
              <w:rPr>
                <w:noProof/>
                <w:webHidden/>
              </w:rPr>
              <w:tab/>
            </w:r>
            <w:r w:rsidR="006209CA">
              <w:rPr>
                <w:noProof/>
                <w:webHidden/>
              </w:rPr>
              <w:fldChar w:fldCharType="begin"/>
            </w:r>
            <w:r w:rsidR="006209CA">
              <w:rPr>
                <w:noProof/>
                <w:webHidden/>
              </w:rPr>
              <w:instrText xml:space="preserve"> PAGEREF _Toc503960634 \h </w:instrText>
            </w:r>
            <w:r w:rsidR="006209CA">
              <w:rPr>
                <w:noProof/>
                <w:webHidden/>
              </w:rPr>
            </w:r>
            <w:r w:rsidR="006209CA">
              <w:rPr>
                <w:noProof/>
                <w:webHidden/>
              </w:rPr>
              <w:fldChar w:fldCharType="separate"/>
            </w:r>
            <w:r w:rsidR="00877E81">
              <w:rPr>
                <w:noProof/>
                <w:webHidden/>
              </w:rPr>
              <w:t>2</w:t>
            </w:r>
            <w:r w:rsidR="006209CA">
              <w:rPr>
                <w:noProof/>
                <w:webHidden/>
              </w:rPr>
              <w:fldChar w:fldCharType="end"/>
            </w:r>
          </w:hyperlink>
        </w:p>
        <w:p w:rsidR="006209CA" w:rsidRDefault="004F1F66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03960635" w:history="1">
            <w:r w:rsidR="006209CA" w:rsidRPr="00842A8C">
              <w:rPr>
                <w:rStyle w:val="Hyperlink"/>
                <w:noProof/>
              </w:rPr>
              <w:t>4.3</w:t>
            </w:r>
            <w:r w:rsidR="006209CA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6209CA" w:rsidRPr="00842A8C">
              <w:rPr>
                <w:rStyle w:val="Hyperlink"/>
                <w:noProof/>
              </w:rPr>
              <w:t>ZLATNA KUNA</w:t>
            </w:r>
            <w:r w:rsidR="006209CA">
              <w:rPr>
                <w:noProof/>
                <w:webHidden/>
              </w:rPr>
              <w:tab/>
            </w:r>
            <w:r w:rsidR="006209CA">
              <w:rPr>
                <w:noProof/>
                <w:webHidden/>
              </w:rPr>
              <w:fldChar w:fldCharType="begin"/>
            </w:r>
            <w:r w:rsidR="006209CA">
              <w:rPr>
                <w:noProof/>
                <w:webHidden/>
              </w:rPr>
              <w:instrText xml:space="preserve"> PAGEREF _Toc503960635 \h </w:instrText>
            </w:r>
            <w:r w:rsidR="006209CA">
              <w:rPr>
                <w:noProof/>
                <w:webHidden/>
              </w:rPr>
            </w:r>
            <w:r w:rsidR="006209CA">
              <w:rPr>
                <w:noProof/>
                <w:webHidden/>
              </w:rPr>
              <w:fldChar w:fldCharType="separate"/>
            </w:r>
            <w:r w:rsidR="00877E81">
              <w:rPr>
                <w:noProof/>
                <w:webHidden/>
              </w:rPr>
              <w:t>2</w:t>
            </w:r>
            <w:r w:rsidR="006209CA">
              <w:rPr>
                <w:noProof/>
                <w:webHidden/>
              </w:rPr>
              <w:fldChar w:fldCharType="end"/>
            </w:r>
          </w:hyperlink>
        </w:p>
        <w:p w:rsidR="006209CA" w:rsidRDefault="004F1F66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03960636" w:history="1">
            <w:r w:rsidR="006209CA" w:rsidRPr="00842A8C">
              <w:rPr>
                <w:rStyle w:val="Hyperlink"/>
                <w:noProof/>
              </w:rPr>
              <w:t>4.4</w:t>
            </w:r>
            <w:r w:rsidR="006209CA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6209CA" w:rsidRPr="00842A8C">
              <w:rPr>
                <w:rStyle w:val="Hyperlink"/>
                <w:noProof/>
              </w:rPr>
              <w:t>SAJAM FRANŠIZA</w:t>
            </w:r>
            <w:r w:rsidR="006209CA">
              <w:rPr>
                <w:noProof/>
                <w:webHidden/>
              </w:rPr>
              <w:tab/>
            </w:r>
            <w:r w:rsidR="006209CA">
              <w:rPr>
                <w:noProof/>
                <w:webHidden/>
              </w:rPr>
              <w:fldChar w:fldCharType="begin"/>
            </w:r>
            <w:r w:rsidR="006209CA">
              <w:rPr>
                <w:noProof/>
                <w:webHidden/>
              </w:rPr>
              <w:instrText xml:space="preserve"> PAGEREF _Toc503960636 \h </w:instrText>
            </w:r>
            <w:r w:rsidR="006209CA">
              <w:rPr>
                <w:noProof/>
                <w:webHidden/>
              </w:rPr>
            </w:r>
            <w:r w:rsidR="006209CA">
              <w:rPr>
                <w:noProof/>
                <w:webHidden/>
              </w:rPr>
              <w:fldChar w:fldCharType="separate"/>
            </w:r>
            <w:r w:rsidR="00877E81">
              <w:rPr>
                <w:noProof/>
                <w:webHidden/>
              </w:rPr>
              <w:t>2</w:t>
            </w:r>
            <w:r w:rsidR="006209CA">
              <w:rPr>
                <w:noProof/>
                <w:webHidden/>
              </w:rPr>
              <w:fldChar w:fldCharType="end"/>
            </w:r>
          </w:hyperlink>
        </w:p>
        <w:p w:rsidR="006209CA" w:rsidRDefault="004F1F66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03960637" w:history="1">
            <w:r w:rsidR="006209CA" w:rsidRPr="00842A8C">
              <w:rPr>
                <w:rStyle w:val="Hyperlink"/>
                <w:noProof/>
              </w:rPr>
              <w:t>4.5</w:t>
            </w:r>
            <w:r w:rsidR="006209CA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6209CA" w:rsidRPr="00842A8C">
              <w:rPr>
                <w:rStyle w:val="Hyperlink"/>
                <w:noProof/>
              </w:rPr>
              <w:t>DUALNO OBRAZOVANJE</w:t>
            </w:r>
            <w:r w:rsidR="006209CA">
              <w:rPr>
                <w:noProof/>
                <w:webHidden/>
              </w:rPr>
              <w:tab/>
            </w:r>
            <w:r w:rsidR="006209CA">
              <w:rPr>
                <w:noProof/>
                <w:webHidden/>
              </w:rPr>
              <w:fldChar w:fldCharType="begin"/>
            </w:r>
            <w:r w:rsidR="006209CA">
              <w:rPr>
                <w:noProof/>
                <w:webHidden/>
              </w:rPr>
              <w:instrText xml:space="preserve"> PAGEREF _Toc503960637 \h </w:instrText>
            </w:r>
            <w:r w:rsidR="006209CA">
              <w:rPr>
                <w:noProof/>
                <w:webHidden/>
              </w:rPr>
            </w:r>
            <w:r w:rsidR="006209CA">
              <w:rPr>
                <w:noProof/>
                <w:webHidden/>
              </w:rPr>
              <w:fldChar w:fldCharType="separate"/>
            </w:r>
            <w:r w:rsidR="00877E81">
              <w:rPr>
                <w:noProof/>
                <w:webHidden/>
              </w:rPr>
              <w:t>2</w:t>
            </w:r>
            <w:r w:rsidR="006209CA">
              <w:rPr>
                <w:noProof/>
                <w:webHidden/>
              </w:rPr>
              <w:fldChar w:fldCharType="end"/>
            </w:r>
          </w:hyperlink>
        </w:p>
        <w:p w:rsidR="006209CA" w:rsidRDefault="004F1F66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03960638" w:history="1">
            <w:r w:rsidR="006209CA" w:rsidRPr="00842A8C">
              <w:rPr>
                <w:rStyle w:val="Hyperlink"/>
                <w:noProof/>
              </w:rPr>
              <w:t>4.6</w:t>
            </w:r>
            <w:r w:rsidR="006209CA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6209CA" w:rsidRPr="00842A8C">
              <w:rPr>
                <w:rStyle w:val="Hyperlink"/>
                <w:noProof/>
              </w:rPr>
              <w:t>MEDITERANSKI EDUKACIJSKI KOMORSKI CENTAR INOVACIJA</w:t>
            </w:r>
            <w:r w:rsidR="006209CA">
              <w:rPr>
                <w:noProof/>
                <w:webHidden/>
              </w:rPr>
              <w:tab/>
            </w:r>
            <w:r w:rsidR="006209CA">
              <w:rPr>
                <w:noProof/>
                <w:webHidden/>
              </w:rPr>
              <w:fldChar w:fldCharType="begin"/>
            </w:r>
            <w:r w:rsidR="006209CA">
              <w:rPr>
                <w:noProof/>
                <w:webHidden/>
              </w:rPr>
              <w:instrText xml:space="preserve"> PAGEREF _Toc503960638 \h </w:instrText>
            </w:r>
            <w:r w:rsidR="006209CA">
              <w:rPr>
                <w:noProof/>
                <w:webHidden/>
              </w:rPr>
            </w:r>
            <w:r w:rsidR="006209CA">
              <w:rPr>
                <w:noProof/>
                <w:webHidden/>
              </w:rPr>
              <w:fldChar w:fldCharType="separate"/>
            </w:r>
            <w:r w:rsidR="00877E81">
              <w:rPr>
                <w:noProof/>
                <w:webHidden/>
              </w:rPr>
              <w:t>2</w:t>
            </w:r>
            <w:r w:rsidR="006209CA">
              <w:rPr>
                <w:noProof/>
                <w:webHidden/>
              </w:rPr>
              <w:fldChar w:fldCharType="end"/>
            </w:r>
          </w:hyperlink>
        </w:p>
        <w:p w:rsidR="006209CA" w:rsidRDefault="00B61AF6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  <w:p w:rsidR="00B61AF6" w:rsidRDefault="004F1F66"/>
      </w:sdtContent>
    </w:sdt>
    <w:p w:rsidR="006209CA" w:rsidRDefault="006209CA"/>
    <w:p w:rsidR="00B61AF6" w:rsidRDefault="00E918C9">
      <w:r>
        <w:rPr>
          <w:noProof/>
          <w:lang w:eastAsia="hr-HR"/>
        </w:rPr>
        <w:lastRenderedPageBreak/>
        <w:drawing>
          <wp:inline distT="0" distB="0" distL="0" distR="0" wp14:anchorId="26238B8E" wp14:editId="3CAD8DC5">
            <wp:extent cx="6067425" cy="4565286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CBC95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796" cy="460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AF6" w:rsidRDefault="00B61AF6"/>
    <w:p w:rsidR="006209CA" w:rsidRDefault="006209CA">
      <w:r>
        <w:rPr>
          <w:noProof/>
          <w:lang w:eastAsia="hr-HR"/>
        </w:rPr>
        <w:drawing>
          <wp:inline distT="0" distB="0" distL="0" distR="0" wp14:anchorId="6924951B" wp14:editId="3B792525">
            <wp:extent cx="6479221" cy="2066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041" cy="207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AF6" w:rsidRDefault="00B61AF6">
      <w:pPr>
        <w:spacing w:after="160" w:line="259" w:lineRule="auto"/>
      </w:pPr>
      <w:r>
        <w:br w:type="page"/>
      </w:r>
    </w:p>
    <w:p w:rsidR="004F1F66" w:rsidRPr="004F1F66" w:rsidRDefault="004F1F66" w:rsidP="004F1F66">
      <w:pPr>
        <w:rPr>
          <w:sz w:val="18"/>
        </w:rPr>
      </w:pPr>
      <w:r w:rsidRPr="004F1F66">
        <w:rPr>
          <w:b/>
          <w:sz w:val="18"/>
        </w:rPr>
        <w:lastRenderedPageBreak/>
        <w:t>Datum</w:t>
      </w:r>
      <w:r w:rsidRPr="004F1F66">
        <w:rPr>
          <w:sz w:val="18"/>
        </w:rPr>
        <w:t>: 10.01.2017.</w:t>
      </w:r>
    </w:p>
    <w:p w:rsidR="004F1F66" w:rsidRPr="004F1F66" w:rsidRDefault="004F1F66" w:rsidP="004F1F66">
      <w:pPr>
        <w:rPr>
          <w:sz w:val="18"/>
        </w:rPr>
      </w:pPr>
      <w:r w:rsidRPr="004F1F66">
        <w:rPr>
          <w:b/>
          <w:sz w:val="18"/>
        </w:rPr>
        <w:t>Pripremili</w:t>
      </w:r>
      <w:r w:rsidRPr="004F1F66">
        <w:rPr>
          <w:sz w:val="18"/>
        </w:rPr>
        <w:t>: Barbara Stanišić, Vanja Rubeša, Saša Pešut, Filip Plazonić, Josip Gudljević</w:t>
      </w:r>
    </w:p>
    <w:p w:rsidR="004F1F66" w:rsidRDefault="004F1F66" w:rsidP="004F1F66">
      <w:bookmarkStart w:id="0" w:name="_GoBack"/>
      <w:bookmarkEnd w:id="0"/>
    </w:p>
    <w:p w:rsidR="00D00CCE" w:rsidRPr="003D7633" w:rsidRDefault="00D00CCE">
      <w:pPr>
        <w:rPr>
          <w:b/>
          <w:sz w:val="28"/>
        </w:rPr>
      </w:pPr>
      <w:r w:rsidRPr="003D7633">
        <w:rPr>
          <w:b/>
          <w:sz w:val="28"/>
        </w:rPr>
        <w:t>POSJET STUDENATA FILOZOFSKOG FAKULTETA U RIJECI HGK ŽUPANIJSKOJ KOMORI RIJEKA</w:t>
      </w:r>
    </w:p>
    <w:p w:rsidR="00D00CCE" w:rsidRDefault="00D00CCE"/>
    <w:p w:rsidR="00D00CCE" w:rsidRDefault="00D00CCE">
      <w:r>
        <w:t xml:space="preserve">U srijedu, 10.siječnja 2018.g., HGK Županijsku komoru Rijeka posjetilo je 15-tak studenata prve godine Filozofskog fakulteta u Rijeci s svojom profesoricom u okviru godišnjih studenstkih aktivnosti </w:t>
      </w:r>
      <w:r w:rsidRPr="003D7633">
        <w:rPr>
          <w:b/>
        </w:rPr>
        <w:t>upoznavanja studenata s radom i djelovanjem tvrtki i institucija PGŽ-a</w:t>
      </w:r>
      <w:r>
        <w:t xml:space="preserve"> u cilju sveobuhvatnijeg razumijevanja društvene i gospodarske okoline.</w:t>
      </w:r>
    </w:p>
    <w:p w:rsidR="00D00CCE" w:rsidRDefault="00D00CCE">
      <w:r>
        <w:t xml:space="preserve">Posjetom Županijskoj komori Rijeka studenti su izrazili zanimanje o </w:t>
      </w:r>
      <w:r w:rsidRPr="007A6BEC">
        <w:rPr>
          <w:b/>
        </w:rPr>
        <w:t>ulozi, organizaciji, aktivnostima i uslugama Hrvatske gospodarske komore</w:t>
      </w:r>
      <w:r>
        <w:t xml:space="preserve"> prema članicama i zajednici u cjelini.</w:t>
      </w:r>
    </w:p>
    <w:p w:rsidR="00E918C9" w:rsidRDefault="00E918C9">
      <w:r>
        <w:rPr>
          <w:noProof/>
          <w:lang w:eastAsia="hr-HR"/>
        </w:rPr>
        <w:drawing>
          <wp:inline distT="0" distB="0" distL="0" distR="0" wp14:anchorId="3192CB58" wp14:editId="678FACB5">
            <wp:extent cx="5760720" cy="32404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 1, Tematski posjet studenata Filozofskog fakulteta, ZK Rijeka (10 01 2018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CCE" w:rsidRDefault="00D00CCE">
      <w:r>
        <w:t xml:space="preserve">Goste studente je dočekala i pozdravila gđa </w:t>
      </w:r>
      <w:r w:rsidRPr="003D7633">
        <w:rPr>
          <w:b/>
        </w:rPr>
        <w:t>Vita Dujmović</w:t>
      </w:r>
      <w:r>
        <w:t xml:space="preserve">, direktorica Županijske komore Rijeka, a </w:t>
      </w:r>
      <w:r w:rsidRPr="003D7633">
        <w:rPr>
          <w:b/>
        </w:rPr>
        <w:t>Nikola Musulin</w:t>
      </w:r>
      <w:r>
        <w:t>, voditelj Odsjeka za financijske ustanove, poslovne informacije i gospodarske analize, prigodnom prezentacijom je upoznao prisutne o mnogim aspektima rada i djelovanja HGK.</w:t>
      </w:r>
    </w:p>
    <w:p w:rsidR="00D00CCE" w:rsidRDefault="00911BFB" w:rsidP="00911BFB">
      <w:pPr>
        <w:pStyle w:val="Heading1"/>
      </w:pPr>
      <w:bookmarkStart w:id="1" w:name="_Toc503960619"/>
      <w:r>
        <w:t>Članice HGK i njihovo poslovanje u 2016.godini</w:t>
      </w:r>
      <w:bookmarkEnd w:id="1"/>
    </w:p>
    <w:p w:rsidR="00911BFB" w:rsidRDefault="00911BFB" w:rsidP="00911BFB">
      <w:r>
        <w:t>Članice HGK su tvrtke koje obavljaju gospodarsku djelatnost a po pravnom obliku su dionička društva (d.d.), društva s ograničenom odgovornošću (d.o.o.) ili jednostavna društva s ograničenom odgovornošću (j.d.o.o.). Prema podacima za 2016.g</w:t>
      </w:r>
      <w:r w:rsidR="003D7633">
        <w:t>. ukupan članica HGK je bilo</w:t>
      </w:r>
      <w:r>
        <w:t xml:space="preserve"> </w:t>
      </w:r>
      <w:r w:rsidRPr="003D7633">
        <w:rPr>
          <w:b/>
        </w:rPr>
        <w:t>114.483</w:t>
      </w:r>
      <w:r>
        <w:t xml:space="preserve">, a zapošljavale su </w:t>
      </w:r>
      <w:r w:rsidRPr="003D7633">
        <w:rPr>
          <w:b/>
        </w:rPr>
        <w:t>853.110 radnika</w:t>
      </w:r>
      <w:r>
        <w:t xml:space="preserve">, ostvarile ukupan </w:t>
      </w:r>
      <w:r w:rsidRPr="00911BFB">
        <w:rPr>
          <w:b/>
        </w:rPr>
        <w:t>prihod</w:t>
      </w:r>
      <w:r>
        <w:t xml:space="preserve"> od 633,1 mlrd kuna, </w:t>
      </w:r>
      <w:r w:rsidRPr="00911BFB">
        <w:rPr>
          <w:b/>
        </w:rPr>
        <w:t>dobit</w:t>
      </w:r>
      <w:r>
        <w:t xml:space="preserve"> 24,0 mlrd kuna, </w:t>
      </w:r>
      <w:r w:rsidRPr="00911BFB">
        <w:rPr>
          <w:b/>
        </w:rPr>
        <w:t>izvoz</w:t>
      </w:r>
      <w:r>
        <w:t xml:space="preserve"> 119,4 mlrd kuna, </w:t>
      </w:r>
      <w:r w:rsidRPr="00911BFB">
        <w:rPr>
          <w:b/>
        </w:rPr>
        <w:t>uvoz</w:t>
      </w:r>
      <w:r>
        <w:t xml:space="preserve"> 100,3 mlrd kuna, pozitivan </w:t>
      </w:r>
      <w:r w:rsidRPr="00911BFB">
        <w:rPr>
          <w:b/>
        </w:rPr>
        <w:t>trgovinski saldo</w:t>
      </w:r>
      <w:r>
        <w:t xml:space="preserve"> od 19,1 mlrd kuna te u nova osnovna sredstva </w:t>
      </w:r>
      <w:r w:rsidRPr="00911BFB">
        <w:rPr>
          <w:b/>
        </w:rPr>
        <w:t>investirale</w:t>
      </w:r>
      <w:r>
        <w:t xml:space="preserve"> 25,2 mlrd kuna.</w:t>
      </w:r>
    </w:p>
    <w:p w:rsidR="003D7633" w:rsidRPr="00911BFB" w:rsidRDefault="003D7633" w:rsidP="00911BFB">
      <w:r>
        <w:t xml:space="preserve">Broj članica HGK s područja PGŽ-a je </w:t>
      </w:r>
      <w:r>
        <w:rPr>
          <w:b/>
        </w:rPr>
        <w:t>9.689</w:t>
      </w:r>
      <w:r w:rsidR="00E918C9">
        <w:t xml:space="preserve">, </w:t>
      </w:r>
      <w:r>
        <w:t>zapošljavale</w:t>
      </w:r>
      <w:r w:rsidR="00E918C9">
        <w:t xml:space="preserve"> su</w:t>
      </w:r>
      <w:r>
        <w:t xml:space="preserve"> </w:t>
      </w:r>
      <w:r w:rsidRPr="003D7633">
        <w:rPr>
          <w:b/>
        </w:rPr>
        <w:t>60.244 radnika</w:t>
      </w:r>
      <w:r>
        <w:rPr>
          <w:b/>
        </w:rPr>
        <w:t xml:space="preserve"> </w:t>
      </w:r>
      <w:r w:rsidRPr="003D7633">
        <w:t>(3.000 radnika više u odnosu na 2015.g.)</w:t>
      </w:r>
      <w:r>
        <w:t xml:space="preserve">, ostvarile ukupan </w:t>
      </w:r>
      <w:r w:rsidRPr="00911BFB">
        <w:rPr>
          <w:b/>
        </w:rPr>
        <w:t>prihod</w:t>
      </w:r>
      <w:r>
        <w:t xml:space="preserve"> od 35,0 mlrd kuna, </w:t>
      </w:r>
      <w:r w:rsidRPr="00911BFB">
        <w:rPr>
          <w:b/>
        </w:rPr>
        <w:t>dobit</w:t>
      </w:r>
      <w:r>
        <w:t xml:space="preserve"> 1,2 mlrd kuna, </w:t>
      </w:r>
      <w:r w:rsidRPr="00911BFB">
        <w:rPr>
          <w:b/>
        </w:rPr>
        <w:lastRenderedPageBreak/>
        <w:t>izvoz</w:t>
      </w:r>
      <w:r>
        <w:t xml:space="preserve"> 7,4  mlrd kuna, </w:t>
      </w:r>
      <w:r w:rsidRPr="00911BFB">
        <w:rPr>
          <w:b/>
        </w:rPr>
        <w:t>uvoz</w:t>
      </w:r>
      <w:r>
        <w:t xml:space="preserve"> </w:t>
      </w:r>
      <w:r w:rsidR="00E918C9">
        <w:t>3,0</w:t>
      </w:r>
      <w:r>
        <w:t xml:space="preserve"> mlrd kuna, pozitivan </w:t>
      </w:r>
      <w:r w:rsidRPr="00911BFB">
        <w:rPr>
          <w:b/>
        </w:rPr>
        <w:t>trgovinski saldo</w:t>
      </w:r>
      <w:r>
        <w:t xml:space="preserve"> od </w:t>
      </w:r>
      <w:r w:rsidR="00E918C9">
        <w:t>4,4</w:t>
      </w:r>
      <w:r>
        <w:t xml:space="preserve"> mlrd kuna te u nova osnovna sredstva </w:t>
      </w:r>
      <w:r w:rsidRPr="00911BFB">
        <w:rPr>
          <w:b/>
        </w:rPr>
        <w:t>investirale</w:t>
      </w:r>
      <w:r>
        <w:t xml:space="preserve"> </w:t>
      </w:r>
      <w:r w:rsidR="00E918C9">
        <w:t>1,1</w:t>
      </w:r>
      <w:r>
        <w:t xml:space="preserve"> mlrd kuna.</w:t>
      </w:r>
    </w:p>
    <w:p w:rsidR="00911BFB" w:rsidRDefault="00911BFB" w:rsidP="00911BFB">
      <w:pPr>
        <w:pStyle w:val="Heading1"/>
      </w:pPr>
      <w:bookmarkStart w:id="2" w:name="_Toc503960620"/>
      <w:r>
        <w:t>H</w:t>
      </w:r>
      <w:r w:rsidR="009323DD">
        <w:t>GK – definicija i organizacijski</w:t>
      </w:r>
      <w:r>
        <w:t xml:space="preserve"> </w:t>
      </w:r>
      <w:r w:rsidR="009323DD">
        <w:t>ustroj</w:t>
      </w:r>
      <w:bookmarkEnd w:id="2"/>
    </w:p>
    <w:p w:rsidR="00911BFB" w:rsidRDefault="00911BFB">
      <w:r w:rsidRPr="00911BFB">
        <w:rPr>
          <w:b/>
          <w:bCs/>
        </w:rPr>
        <w:t>Hrvatska gospodarska komora</w:t>
      </w:r>
      <w:r w:rsidRPr="00911BFB">
        <w:t xml:space="preserve"> je </w:t>
      </w:r>
      <w:r w:rsidRPr="009323DD">
        <w:rPr>
          <w:b/>
          <w:bCs/>
          <w:color w:val="FF0000"/>
        </w:rPr>
        <w:t>NEPROFITNA, NEVLADINA, STRUČNO-POSLOVNA ORGANIZACIJA</w:t>
      </w:r>
      <w:r w:rsidRPr="00911BFB">
        <w:t xml:space="preserve">, koja promiče, zastupa i usklađuje zajedničke interese svojih članica pred državnim i drugim organima u zemlji i inozemstvu. HGK djeluje od 1852. godine. U okviru sustava djeluje </w:t>
      </w:r>
      <w:r w:rsidRPr="00911BFB">
        <w:rPr>
          <w:b/>
          <w:bCs/>
        </w:rPr>
        <w:t>19</w:t>
      </w:r>
      <w:r w:rsidRPr="00911BFB">
        <w:t xml:space="preserve"> županijskih komora i Komora Zagreb</w:t>
      </w:r>
      <w:r>
        <w:t>.</w:t>
      </w:r>
    </w:p>
    <w:p w:rsidR="00911BFB" w:rsidRDefault="00911BFB">
      <w:r>
        <w:rPr>
          <w:b/>
          <w:bCs/>
        </w:rPr>
        <w:t xml:space="preserve">HGK Županijska komora Rijeka </w:t>
      </w:r>
      <w:r w:rsidRPr="00911BFB">
        <w:rPr>
          <w:bCs/>
        </w:rPr>
        <w:t>baštini</w:t>
      </w:r>
      <w:r>
        <w:rPr>
          <w:b/>
          <w:bCs/>
        </w:rPr>
        <w:t xml:space="preserve"> </w:t>
      </w:r>
      <w:r w:rsidRPr="00911BFB">
        <w:rPr>
          <w:bCs/>
        </w:rPr>
        <w:t>tradiciju</w:t>
      </w:r>
      <w:r>
        <w:rPr>
          <w:b/>
          <w:bCs/>
        </w:rPr>
        <w:t xml:space="preserve"> Riječke Trgovačke komore</w:t>
      </w:r>
      <w:r>
        <w:t>, utemeljene</w:t>
      </w:r>
      <w:r w:rsidRPr="00911BFB">
        <w:t xml:space="preserve"> je za vrijeme francuske uprave u ovim krajevima davne </w:t>
      </w:r>
      <w:r w:rsidRPr="00911BFB">
        <w:rPr>
          <w:b/>
          <w:bCs/>
        </w:rPr>
        <w:t>1811. godine</w:t>
      </w:r>
      <w:r w:rsidRPr="00911BFB">
        <w:t>. Ona je, uz Dubrovačku komoru, najstarija ustanova te vrste u Hrvata.</w:t>
      </w:r>
    </w:p>
    <w:p w:rsidR="009323DD" w:rsidRDefault="009323DD" w:rsidP="009323DD">
      <w:r>
        <w:t xml:space="preserve">Predsjednik HGK je </w:t>
      </w:r>
      <w:r w:rsidRPr="009323DD">
        <w:rPr>
          <w:b/>
        </w:rPr>
        <w:t>Luka Burilović</w:t>
      </w:r>
      <w:r>
        <w:t xml:space="preserve">, a predsjednik Županijske komore Rijeka </w:t>
      </w:r>
      <w:r w:rsidRPr="009323DD">
        <w:rPr>
          <w:b/>
        </w:rPr>
        <w:t>Vidoje Vujić</w:t>
      </w:r>
      <w:r>
        <w:t>.</w:t>
      </w:r>
    </w:p>
    <w:p w:rsidR="009323DD" w:rsidRDefault="00911BFB">
      <w:r>
        <w:t>Rad Županijske komore Rijeka nadzire</w:t>
      </w:r>
      <w:r w:rsidR="009323DD">
        <w:t xml:space="preserve"> i usmjerava</w:t>
      </w:r>
      <w:r>
        <w:t xml:space="preserve"> </w:t>
      </w:r>
      <w:r w:rsidR="009323DD">
        <w:rPr>
          <w:b/>
        </w:rPr>
        <w:t>Gospodarsko</w:t>
      </w:r>
      <w:r w:rsidRPr="009323DD">
        <w:rPr>
          <w:b/>
        </w:rPr>
        <w:t xml:space="preserve"> vijeće</w:t>
      </w:r>
      <w:r>
        <w:t xml:space="preserve"> </w:t>
      </w:r>
      <w:r w:rsidR="009323DD">
        <w:t xml:space="preserve">u </w:t>
      </w:r>
      <w:r>
        <w:t>koje</w:t>
      </w:r>
      <w:r w:rsidR="009323DD">
        <w:t>m</w:t>
      </w:r>
      <w:r>
        <w:t xml:space="preserve"> </w:t>
      </w:r>
      <w:r w:rsidR="009323DD">
        <w:t>su</w:t>
      </w:r>
      <w:r>
        <w:t xml:space="preserve"> predstavnici 19 najznačajnijih tvrtki PGŽ-a. Gospodarsko vijeće donosi i usvaja</w:t>
      </w:r>
      <w:r w:rsidR="009323DD">
        <w:t>:</w:t>
      </w:r>
    </w:p>
    <w:p w:rsidR="009323DD" w:rsidRDefault="00911BFB" w:rsidP="009323DD">
      <w:pPr>
        <w:pStyle w:val="ListParagraph"/>
        <w:numPr>
          <w:ilvl w:val="0"/>
          <w:numId w:val="2"/>
        </w:numPr>
      </w:pPr>
      <w:r>
        <w:t xml:space="preserve">godišnja </w:t>
      </w:r>
      <w:r w:rsidRPr="009323DD">
        <w:rPr>
          <w:b/>
        </w:rPr>
        <w:t>izvješća</w:t>
      </w:r>
      <w:r w:rsidR="009323DD">
        <w:t xml:space="preserve"> o radu,</w:t>
      </w:r>
    </w:p>
    <w:p w:rsidR="009323DD" w:rsidRDefault="00911BFB" w:rsidP="009323DD">
      <w:pPr>
        <w:pStyle w:val="ListParagraph"/>
        <w:numPr>
          <w:ilvl w:val="0"/>
          <w:numId w:val="2"/>
        </w:numPr>
      </w:pPr>
      <w:r>
        <w:t xml:space="preserve">godišnje </w:t>
      </w:r>
      <w:r w:rsidRPr="009323DD">
        <w:rPr>
          <w:b/>
        </w:rPr>
        <w:t>planove</w:t>
      </w:r>
      <w:r w:rsidR="009323DD">
        <w:t xml:space="preserve"> rada,</w:t>
      </w:r>
    </w:p>
    <w:p w:rsidR="009323DD" w:rsidRDefault="00911BFB" w:rsidP="009323DD">
      <w:pPr>
        <w:pStyle w:val="ListParagraph"/>
        <w:numPr>
          <w:ilvl w:val="0"/>
          <w:numId w:val="2"/>
        </w:numPr>
      </w:pPr>
      <w:r w:rsidRPr="009323DD">
        <w:rPr>
          <w:b/>
        </w:rPr>
        <w:t>bira</w:t>
      </w:r>
      <w:r>
        <w:t xml:space="preserve"> predsjednika Županijske komore na mandat od 4 godine </w:t>
      </w:r>
    </w:p>
    <w:p w:rsidR="00911BFB" w:rsidRDefault="00911BFB" w:rsidP="009323DD">
      <w:pPr>
        <w:pStyle w:val="ListParagraph"/>
        <w:numPr>
          <w:ilvl w:val="0"/>
          <w:numId w:val="2"/>
        </w:numPr>
      </w:pPr>
      <w:r>
        <w:t xml:space="preserve">te </w:t>
      </w:r>
      <w:r w:rsidRPr="009323DD">
        <w:rPr>
          <w:b/>
        </w:rPr>
        <w:t>odlučuje</w:t>
      </w:r>
      <w:r>
        <w:t xml:space="preserve"> o svim bitnim pitanjima djelovanja</w:t>
      </w:r>
      <w:r w:rsidR="00E918C9">
        <w:t xml:space="preserve"> županijske komore</w:t>
      </w:r>
      <w:r>
        <w:t>.</w:t>
      </w:r>
    </w:p>
    <w:p w:rsidR="00911BFB" w:rsidRDefault="00911BFB" w:rsidP="00911BFB">
      <w:pPr>
        <w:pStyle w:val="Heading1"/>
      </w:pPr>
      <w:bookmarkStart w:id="3" w:name="_Toc503960621"/>
      <w:r>
        <w:t>Aktivnosti i usluge HGK i ŽK Rijeka</w:t>
      </w:r>
      <w:bookmarkEnd w:id="3"/>
    </w:p>
    <w:p w:rsidR="00911BFB" w:rsidRDefault="00E918C9" w:rsidP="00911BFB">
      <w:r>
        <w:t xml:space="preserve">Brojne su </w:t>
      </w:r>
      <w:r w:rsidR="00911BFB">
        <w:t xml:space="preserve">aktivnosti HGK </w:t>
      </w:r>
      <w:r>
        <w:t xml:space="preserve">među kojima </w:t>
      </w:r>
      <w:r w:rsidR="00911BFB">
        <w:t>su</w:t>
      </w:r>
      <w:r>
        <w:t xml:space="preserve"> i slijedeće</w:t>
      </w:r>
      <w:r w:rsidR="00911BFB">
        <w:t>:</w:t>
      </w:r>
    </w:p>
    <w:p w:rsidR="00911BFB" w:rsidRDefault="00911BFB" w:rsidP="00911BFB">
      <w:pPr>
        <w:pStyle w:val="Heading2"/>
      </w:pPr>
      <w:bookmarkStart w:id="4" w:name="_Toc503960622"/>
      <w:r>
        <w:t>Strukovno organiziranje članica</w:t>
      </w:r>
      <w:bookmarkEnd w:id="4"/>
    </w:p>
    <w:p w:rsidR="009323DD" w:rsidRDefault="00911BFB" w:rsidP="00911BFB">
      <w:r>
        <w:t xml:space="preserve">Članice su </w:t>
      </w:r>
      <w:r w:rsidR="009323DD">
        <w:t xml:space="preserve">strukovno </w:t>
      </w:r>
      <w:r>
        <w:t>organiz</w:t>
      </w:r>
      <w:r w:rsidR="009323DD">
        <w:t>i</w:t>
      </w:r>
      <w:r>
        <w:t>rane na razini Hrvatske u</w:t>
      </w:r>
      <w:r w:rsidR="009323DD">
        <w:t>:</w:t>
      </w:r>
      <w:r>
        <w:t xml:space="preserve"> </w:t>
      </w:r>
    </w:p>
    <w:p w:rsidR="009323DD" w:rsidRDefault="00911BFB" w:rsidP="009323DD">
      <w:pPr>
        <w:pStyle w:val="ListParagraph"/>
        <w:numPr>
          <w:ilvl w:val="0"/>
          <w:numId w:val="3"/>
        </w:numPr>
      </w:pPr>
      <w:r w:rsidRPr="009323DD">
        <w:rPr>
          <w:b/>
        </w:rPr>
        <w:t>grupacije</w:t>
      </w:r>
      <w:r>
        <w:t xml:space="preserve"> (sve članice jedne djelatnosti poslovanja, npr. prerađivačke industrije, poljoprivrede, trgovine itd) </w:t>
      </w:r>
    </w:p>
    <w:p w:rsidR="00911BFB" w:rsidRDefault="00911BFB" w:rsidP="009323DD">
      <w:pPr>
        <w:pStyle w:val="ListParagraph"/>
        <w:numPr>
          <w:ilvl w:val="0"/>
          <w:numId w:val="3"/>
        </w:numPr>
      </w:pPr>
      <w:r>
        <w:t xml:space="preserve">ili </w:t>
      </w:r>
      <w:r w:rsidRPr="009323DD">
        <w:rPr>
          <w:b/>
        </w:rPr>
        <w:t>zajednice</w:t>
      </w:r>
      <w:r>
        <w:t xml:space="preserve"> (dvije ili više struka, npr. Zajednica naknadnika i knjižara, Zajednica za lov i lovni turizam). </w:t>
      </w:r>
    </w:p>
    <w:p w:rsidR="00911BFB" w:rsidRDefault="00911BFB" w:rsidP="00911BFB">
      <w:r>
        <w:t xml:space="preserve">Na županijskoj razini članice se organiziraju u </w:t>
      </w:r>
      <w:r w:rsidRPr="00911BFB">
        <w:rPr>
          <w:b/>
        </w:rPr>
        <w:t>strukovne skupine</w:t>
      </w:r>
      <w:r>
        <w:t xml:space="preserve"> (jedna djelatnost poslovanja, npr. Strukovna skupina metaloprerađivačke industrije). U ŽK Rijeka djeluju </w:t>
      </w:r>
      <w:r w:rsidRPr="00911BFB">
        <w:rPr>
          <w:b/>
        </w:rPr>
        <w:t>28</w:t>
      </w:r>
      <w:r>
        <w:t xml:space="preserve"> strukovnih skupine i udruženja.</w:t>
      </w:r>
    </w:p>
    <w:p w:rsidR="00911BFB" w:rsidRPr="00911BFB" w:rsidRDefault="00911BFB" w:rsidP="00911BFB">
      <w:pPr>
        <w:pStyle w:val="Heading2"/>
      </w:pPr>
      <w:bookmarkStart w:id="5" w:name="_Toc503960623"/>
      <w:r>
        <w:t>Edukacije članica</w:t>
      </w:r>
      <w:bookmarkEnd w:id="5"/>
    </w:p>
    <w:p w:rsidR="00911BFB" w:rsidRDefault="00911BFB">
      <w:r>
        <w:t xml:space="preserve">Po ovoj aktivnosti nas najčešće članice i javnost percipiraju. Godišnje HGK organizira </w:t>
      </w:r>
      <w:r w:rsidRPr="009323DD">
        <w:rPr>
          <w:b/>
        </w:rPr>
        <w:t>650-750 edukacija</w:t>
      </w:r>
      <w:r>
        <w:t xml:space="preserve"> u vidu </w:t>
      </w:r>
      <w:r w:rsidRPr="00911BFB">
        <w:rPr>
          <w:b/>
        </w:rPr>
        <w:t>seminara, radionica ili predavanja</w:t>
      </w:r>
      <w:r>
        <w:t xml:space="preserve"> iz raznih područja – promijene propisa, javne nabave, poreza, EU fondova, marketinga, knjigovodstva, planiranja itd. Broj sudionika edukacije se godišnje kreće od 22.000 do 30.000.</w:t>
      </w:r>
    </w:p>
    <w:p w:rsidR="00911BFB" w:rsidRDefault="00911BFB">
      <w:r>
        <w:t>ŽK Rijeka godišnje organizira 50-60 edukacija za 1.200 – 2.000 sudionika.</w:t>
      </w:r>
    </w:p>
    <w:p w:rsidR="00911BFB" w:rsidRDefault="00911BFB" w:rsidP="00911BFB">
      <w:pPr>
        <w:pStyle w:val="Heading2"/>
      </w:pPr>
      <w:bookmarkStart w:id="6" w:name="_Toc503960624"/>
      <w:r>
        <w:t>Javne ovlasti</w:t>
      </w:r>
      <w:bookmarkEnd w:id="6"/>
    </w:p>
    <w:p w:rsidR="00911BFB" w:rsidRDefault="00911BFB">
      <w:r>
        <w:t xml:space="preserve">Sukladno više zakona HGK je ovlaštena za </w:t>
      </w:r>
      <w:r w:rsidRPr="009323DD">
        <w:rPr>
          <w:b/>
        </w:rPr>
        <w:t>pružanje javnih ovlasti</w:t>
      </w:r>
      <w:r>
        <w:t xml:space="preserve"> odnosno za izdavanje određenih dokumenata: </w:t>
      </w:r>
      <w:r w:rsidRPr="009323DD">
        <w:rPr>
          <w:b/>
        </w:rPr>
        <w:t>ATA karneta</w:t>
      </w:r>
      <w:r w:rsidR="00492916">
        <w:t xml:space="preserve"> (putovnica za robu), </w:t>
      </w:r>
      <w:r w:rsidR="00492916" w:rsidRPr="009323DD">
        <w:rPr>
          <w:b/>
        </w:rPr>
        <w:t>EU</w:t>
      </w:r>
      <w:r w:rsidR="00492916">
        <w:t xml:space="preserve"> </w:t>
      </w:r>
      <w:r w:rsidR="00492916" w:rsidRPr="009323DD">
        <w:t>potvrde</w:t>
      </w:r>
      <w:r w:rsidR="00492916">
        <w:t xml:space="preserve">, potvrde o </w:t>
      </w:r>
      <w:r w:rsidR="00492916" w:rsidRPr="009323DD">
        <w:rPr>
          <w:b/>
        </w:rPr>
        <w:t>porijeklu roba</w:t>
      </w:r>
      <w:r w:rsidR="00492916">
        <w:t xml:space="preserve">, </w:t>
      </w:r>
      <w:r w:rsidR="00492916" w:rsidRPr="009323DD">
        <w:rPr>
          <w:b/>
        </w:rPr>
        <w:t>dozvole</w:t>
      </w:r>
      <w:r w:rsidR="00492916">
        <w:t xml:space="preserve"> za međunarodni prijevoz roba, usklađivanje </w:t>
      </w:r>
      <w:r w:rsidR="00492916" w:rsidRPr="009323DD">
        <w:rPr>
          <w:b/>
        </w:rPr>
        <w:t>voznih redova</w:t>
      </w:r>
      <w:r w:rsidR="00492916">
        <w:t xml:space="preserve"> prijevoza putnika</w:t>
      </w:r>
      <w:r>
        <w:t xml:space="preserve">, </w:t>
      </w:r>
      <w:r w:rsidR="009323DD">
        <w:t xml:space="preserve">vodi </w:t>
      </w:r>
      <w:r w:rsidR="009323DD" w:rsidRPr="009323DD">
        <w:rPr>
          <w:b/>
        </w:rPr>
        <w:t>očevidnik nekretnina</w:t>
      </w:r>
      <w:r w:rsidR="009323DD">
        <w:t xml:space="preserve"> u ovršnim postupcima itd.</w:t>
      </w:r>
    </w:p>
    <w:p w:rsidR="00911BFB" w:rsidRDefault="00911BFB" w:rsidP="00911BFB">
      <w:pPr>
        <w:pStyle w:val="Heading2"/>
      </w:pPr>
      <w:bookmarkStart w:id="7" w:name="_Toc503960625"/>
      <w:r>
        <w:lastRenderedPageBreak/>
        <w:t>Zakonodavna aktivnost HGK</w:t>
      </w:r>
      <w:bookmarkEnd w:id="7"/>
    </w:p>
    <w:p w:rsidR="00911BFB" w:rsidRDefault="00911BFB" w:rsidP="00911BFB">
      <w:r>
        <w:t xml:space="preserve">Pri donošenje novih zakonskih propisa ili izmjene i dopune postojećih zakonskih propisa koje se tiču interesa i djelatnosti članica, HGK aktivno sudjeluje u procesu rasprava i prijedloga. Na taj način u 2016.g. </w:t>
      </w:r>
      <w:r w:rsidRPr="00E918C9">
        <w:rPr>
          <w:b/>
        </w:rPr>
        <w:t>ŽK Rijeka</w:t>
      </w:r>
      <w:r>
        <w:t xml:space="preserve"> je uputila zakonodavcu i Vladi RH </w:t>
      </w:r>
      <w:r w:rsidRPr="00E918C9">
        <w:rPr>
          <w:b/>
        </w:rPr>
        <w:t>43 očitovanja i prijedloga, te inicirala izmjene 3 zakona.</w:t>
      </w:r>
    </w:p>
    <w:p w:rsidR="00911BFB" w:rsidRDefault="00911BFB" w:rsidP="00911BFB">
      <w:pPr>
        <w:pStyle w:val="Heading2"/>
      </w:pPr>
      <w:bookmarkStart w:id="8" w:name="_Toc503960626"/>
      <w:r>
        <w:t>Sudišta pri HGK</w:t>
      </w:r>
      <w:bookmarkEnd w:id="8"/>
    </w:p>
    <w:p w:rsidR="00911BFB" w:rsidRPr="00911BFB" w:rsidRDefault="00777501" w:rsidP="00911BFB">
      <w:r>
        <w:t xml:space="preserve">Pri HGK djeluju 3 sudišta: </w:t>
      </w:r>
      <w:r w:rsidRPr="00777501">
        <w:rPr>
          <w:b/>
        </w:rPr>
        <w:t>Stalno arbitražno sudište</w:t>
      </w:r>
      <w:r>
        <w:t xml:space="preserve"> </w:t>
      </w:r>
      <w:r w:rsidRPr="00777501">
        <w:rPr>
          <w:i/>
        </w:rPr>
        <w:t>(organizac</w:t>
      </w:r>
      <w:r w:rsidR="00492916">
        <w:rPr>
          <w:i/>
        </w:rPr>
        <w:t>ija arbitražnog rješavanja sporo</w:t>
      </w:r>
      <w:r w:rsidRPr="00777501">
        <w:rPr>
          <w:i/>
        </w:rPr>
        <w:t>va osobama od povjerenja stranaka)</w:t>
      </w:r>
      <w:r>
        <w:t xml:space="preserve">, </w:t>
      </w:r>
      <w:r w:rsidRPr="00777501">
        <w:rPr>
          <w:b/>
        </w:rPr>
        <w:t>Sud časti</w:t>
      </w:r>
      <w:r>
        <w:t xml:space="preserve"> </w:t>
      </w:r>
      <w:r w:rsidRPr="00777501">
        <w:rPr>
          <w:i/>
        </w:rPr>
        <w:t>(sprječavanja nepoštenog i nemoralnog djelovanja protivnog dobrim poslovnim običajima)</w:t>
      </w:r>
      <w:r>
        <w:t xml:space="preserve"> i </w:t>
      </w:r>
      <w:r w:rsidRPr="00777501">
        <w:rPr>
          <w:b/>
        </w:rPr>
        <w:t>Centar za mirenje</w:t>
      </w:r>
      <w:r>
        <w:t xml:space="preserve"> </w:t>
      </w:r>
      <w:r w:rsidRPr="00777501">
        <w:rPr>
          <w:i/>
        </w:rPr>
        <w:t>(mirno rješavanje trgovačkih sporova)</w:t>
      </w:r>
      <w:r>
        <w:t>.</w:t>
      </w:r>
    </w:p>
    <w:p w:rsidR="00911BFB" w:rsidRDefault="00DC53AF" w:rsidP="00DC53AF">
      <w:pPr>
        <w:pStyle w:val="Heading2"/>
      </w:pPr>
      <w:bookmarkStart w:id="9" w:name="_Toc503960627"/>
      <w:r>
        <w:t>Gospodarska diplomacija, internacionalizacija poslovanja</w:t>
      </w:r>
      <w:bookmarkEnd w:id="9"/>
    </w:p>
    <w:p w:rsidR="00777501" w:rsidRDefault="001D0B34">
      <w:r>
        <w:t xml:space="preserve">HGK raznim aktivnostima podupire internacionalizaciju poslovanja članica sukladno njihovim zahtjevima i potrebama. Pritom, godišnje organizira </w:t>
      </w:r>
      <w:r w:rsidRPr="009323DD">
        <w:rPr>
          <w:b/>
        </w:rPr>
        <w:t>150-200</w:t>
      </w:r>
      <w:r>
        <w:t xml:space="preserve"> gospodarskih </w:t>
      </w:r>
      <w:r w:rsidRPr="001D0B34">
        <w:rPr>
          <w:b/>
        </w:rPr>
        <w:t>delegacija</w:t>
      </w:r>
      <w:r>
        <w:t xml:space="preserve"> i nastupe članica na </w:t>
      </w:r>
      <w:r w:rsidRPr="009323DD">
        <w:rPr>
          <w:b/>
        </w:rPr>
        <w:t>200-220</w:t>
      </w:r>
      <w:r>
        <w:t xml:space="preserve"> </w:t>
      </w:r>
      <w:r w:rsidRPr="001D0B34">
        <w:rPr>
          <w:b/>
        </w:rPr>
        <w:t>sajmova</w:t>
      </w:r>
      <w:r>
        <w:t xml:space="preserve"> u zemlji i svijetu. Potporu članicama u nastupu na ino tržištima pruža i putem svojih </w:t>
      </w:r>
      <w:r w:rsidRPr="001D0B34">
        <w:rPr>
          <w:b/>
        </w:rPr>
        <w:t>predstavništva</w:t>
      </w:r>
      <w:r>
        <w:t xml:space="preserve"> u Briselu, Moskvi i Šangaju.</w:t>
      </w:r>
    </w:p>
    <w:p w:rsidR="00DC53AF" w:rsidRDefault="00492916" w:rsidP="00492916">
      <w:pPr>
        <w:pStyle w:val="Heading2"/>
      </w:pPr>
      <w:bookmarkStart w:id="10" w:name="_Toc503960628"/>
      <w:r>
        <w:t>Izdavačka djelatnost</w:t>
      </w:r>
      <w:bookmarkEnd w:id="10"/>
    </w:p>
    <w:p w:rsidR="00492916" w:rsidRDefault="00492916" w:rsidP="00492916">
      <w:r>
        <w:t xml:space="preserve">Značajnu potporu informiranosti članica pružamo kroz izdavačku djelatnost. Godišnje publiciramo </w:t>
      </w:r>
      <w:r w:rsidRPr="009323DD">
        <w:rPr>
          <w:b/>
        </w:rPr>
        <w:t>200 – 250</w:t>
      </w:r>
      <w:r>
        <w:t xml:space="preserve"> </w:t>
      </w:r>
      <w:r w:rsidRPr="00492916">
        <w:rPr>
          <w:b/>
        </w:rPr>
        <w:t>publikacija</w:t>
      </w:r>
      <w:r>
        <w:t xml:space="preserve"> vezanih uz različite analize podataka.</w:t>
      </w:r>
    </w:p>
    <w:p w:rsidR="00492916" w:rsidRDefault="0010429B" w:rsidP="0010429B">
      <w:pPr>
        <w:pStyle w:val="Heading2"/>
      </w:pPr>
      <w:bookmarkStart w:id="11" w:name="_Toc503960629"/>
      <w:r>
        <w:t>Baze podataka i servisi</w:t>
      </w:r>
      <w:bookmarkEnd w:id="11"/>
    </w:p>
    <w:p w:rsidR="00140E72" w:rsidRPr="00140E72" w:rsidRDefault="00FA2AEA" w:rsidP="00140E72">
      <w:r>
        <w:t xml:space="preserve">HGK održava nekoliko baza podataka i registara. Najposjećenija je </w:t>
      </w:r>
      <w:r w:rsidRPr="00FA2AEA">
        <w:rPr>
          <w:b/>
        </w:rPr>
        <w:t>Registar poslovnih subjekata</w:t>
      </w:r>
      <w:r>
        <w:t xml:space="preserve"> (BIZNET baza) u kojoj se mogu dobiti podaci o hrvatskim tvrtkama.</w:t>
      </w:r>
    </w:p>
    <w:p w:rsidR="00492916" w:rsidRDefault="004F1F66" w:rsidP="00492916">
      <w:hyperlink r:id="rId9" w:history="1">
        <w:r w:rsidR="00FA2AEA" w:rsidRPr="00C95567">
          <w:rPr>
            <w:rStyle w:val="Hyperlink"/>
          </w:rPr>
          <w:t>http://www1.biznet.hr/HgkWeb/do/extlogon;jsessionid=BB3604989A99CE291FDE80F3CBE03299</w:t>
        </w:r>
      </w:hyperlink>
    </w:p>
    <w:p w:rsidR="00FA2AEA" w:rsidRDefault="00A4392D" w:rsidP="00492916">
      <w:r>
        <w:t>Dnevno bazi pristupi više od 6.500 posjetitelja/upita ili godišnje oko 2,4 miliona upita putem kojih se zatraže podaci o hrvatskim tvrtkama.</w:t>
      </w:r>
    </w:p>
    <w:p w:rsidR="00D22EC4" w:rsidRDefault="00D22EC4" w:rsidP="00492916">
      <w:r>
        <w:rPr>
          <w:noProof/>
          <w:lang w:eastAsia="hr-HR"/>
        </w:rPr>
        <w:drawing>
          <wp:inline distT="0" distB="0" distL="0" distR="0" wp14:anchorId="0DE18F5F" wp14:editId="2145ED68">
            <wp:extent cx="5760720" cy="32404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to 2, Tematski posjet studenata Filozofskog fakulteta, ZK Rijeka (10 01 2018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E72" w:rsidRDefault="00140E72" w:rsidP="00140E72">
      <w:pPr>
        <w:pStyle w:val="Heading1"/>
      </w:pPr>
      <w:bookmarkStart w:id="12" w:name="_Toc503960630"/>
      <w:r>
        <w:lastRenderedPageBreak/>
        <w:t>Projekti HGK</w:t>
      </w:r>
      <w:bookmarkEnd w:id="12"/>
    </w:p>
    <w:p w:rsidR="00140E72" w:rsidRDefault="00140E72" w:rsidP="00140E72">
      <w:pPr>
        <w:pStyle w:val="Heading2"/>
      </w:pPr>
      <w:bookmarkStart w:id="13" w:name="_Toc503960631"/>
      <w:r w:rsidRPr="00140E72">
        <w:t>ZNAKOVI</w:t>
      </w:r>
      <w:bookmarkEnd w:id="13"/>
    </w:p>
    <w:p w:rsidR="00140E72" w:rsidRDefault="00016FCB" w:rsidP="00140E72">
      <w:r w:rsidRPr="00016FCB">
        <w:t>Znak</w:t>
      </w:r>
      <w:r>
        <w:t xml:space="preserve">ovi </w:t>
      </w:r>
      <w:r w:rsidRPr="00016FCB">
        <w:rPr>
          <w:b/>
        </w:rPr>
        <w:t>Hrvatska kvaliteta</w:t>
      </w:r>
      <w:r>
        <w:t xml:space="preserve"> i </w:t>
      </w:r>
      <w:r w:rsidRPr="00016FCB">
        <w:rPr>
          <w:b/>
        </w:rPr>
        <w:t>Izvorno hrvatsko</w:t>
      </w:r>
      <w:r>
        <w:t xml:space="preserve"> </w:t>
      </w:r>
      <w:r w:rsidRPr="00016FCB">
        <w:t>su</w:t>
      </w:r>
      <w:r>
        <w:t xml:space="preserve"> zaštićeni brendovi HGK. U upotrebi su od 1997.godine. Danas pravo na korištenje znakova je steklo </w:t>
      </w:r>
      <w:r w:rsidRPr="00016FCB">
        <w:rPr>
          <w:b/>
        </w:rPr>
        <w:t>223</w:t>
      </w:r>
      <w:r>
        <w:t xml:space="preserve"> proizvoda i usluge </w:t>
      </w:r>
      <w:r w:rsidR="001A0435">
        <w:t>koje proizvode</w:t>
      </w:r>
      <w:r w:rsidR="00E918C9">
        <w:t xml:space="preserve"> i nude</w:t>
      </w:r>
      <w:r w:rsidR="001A0435">
        <w:t xml:space="preserve"> </w:t>
      </w:r>
      <w:r w:rsidR="001A0435" w:rsidRPr="001A0435">
        <w:rPr>
          <w:b/>
        </w:rPr>
        <w:t>133</w:t>
      </w:r>
      <w:r w:rsidR="001A0435">
        <w:t xml:space="preserve"> hrvatske tvrtke</w:t>
      </w:r>
      <w:r>
        <w:t>.</w:t>
      </w:r>
      <w:r w:rsidR="007C2070">
        <w:t xml:space="preserve"> </w:t>
      </w:r>
      <w:hyperlink r:id="rId11" w:history="1">
        <w:r w:rsidR="00FA2AEA" w:rsidRPr="00C95567">
          <w:rPr>
            <w:rStyle w:val="Hyperlink"/>
          </w:rPr>
          <w:t>http://znakovi.hgk.hr/</w:t>
        </w:r>
      </w:hyperlink>
      <w:r w:rsidR="00FA2AEA">
        <w:t xml:space="preserve"> </w:t>
      </w:r>
    </w:p>
    <w:p w:rsidR="001A0435" w:rsidRPr="001A0435" w:rsidRDefault="001A0435" w:rsidP="001A0435">
      <w:pPr>
        <w:rPr>
          <w:b/>
          <w:bCs/>
        </w:rPr>
      </w:pPr>
      <w:r>
        <w:t xml:space="preserve">Pravo na korištenje znakova dodjeljuje se </w:t>
      </w:r>
      <w:r w:rsidRPr="001A0435">
        <w:t>proizvod</w:t>
      </w:r>
      <w:r>
        <w:t>ima</w:t>
      </w:r>
      <w:r w:rsidRPr="001A0435">
        <w:t xml:space="preserve"> i/ili usluga</w:t>
      </w:r>
      <w:r>
        <w:t>ma</w:t>
      </w:r>
      <w:r w:rsidRPr="001A0435">
        <w:t xml:space="preserve"> </w:t>
      </w:r>
      <w:r w:rsidRPr="001A0435">
        <w:rPr>
          <w:b/>
          <w:bCs/>
        </w:rPr>
        <w:t>natprosječne kvalitete</w:t>
      </w:r>
      <w:r>
        <w:rPr>
          <w:b/>
          <w:bCs/>
        </w:rPr>
        <w:t xml:space="preserve">, proizvedenim u Hrvatskoj i </w:t>
      </w:r>
      <w:r>
        <w:rPr>
          <w:bCs/>
        </w:rPr>
        <w:t>koji</w:t>
      </w:r>
      <w:r w:rsidRPr="001A0435">
        <w:rPr>
          <w:bCs/>
        </w:rPr>
        <w:t xml:space="preserve"> predstavljaju</w:t>
      </w:r>
      <w:r w:rsidRPr="001A0435">
        <w:rPr>
          <w:b/>
          <w:bCs/>
        </w:rPr>
        <w:t xml:space="preserve"> </w:t>
      </w:r>
      <w:r>
        <w:rPr>
          <w:b/>
          <w:bCs/>
        </w:rPr>
        <w:t>autohtoni hrvatski proizvod</w:t>
      </w:r>
      <w:r w:rsidRPr="001A0435">
        <w:rPr>
          <w:b/>
          <w:bCs/>
        </w:rPr>
        <w:t xml:space="preserve"> i</w:t>
      </w:r>
      <w:r>
        <w:rPr>
          <w:b/>
          <w:bCs/>
        </w:rPr>
        <w:t>li uslugu.</w:t>
      </w:r>
    </w:p>
    <w:p w:rsidR="00140E72" w:rsidRPr="00140E72" w:rsidRDefault="00140E72" w:rsidP="00140E72">
      <w:pPr>
        <w:pStyle w:val="Heading2"/>
      </w:pPr>
      <w:bookmarkStart w:id="14" w:name="_Toc503960632"/>
      <w:r>
        <w:t>Potpore poduzetnicima</w:t>
      </w:r>
      <w:bookmarkEnd w:id="14"/>
    </w:p>
    <w:p w:rsidR="00140E72" w:rsidRDefault="00140E72" w:rsidP="00140E72">
      <w:pPr>
        <w:pStyle w:val="Heading3"/>
      </w:pPr>
      <w:bookmarkStart w:id="15" w:name="_Toc503960633"/>
      <w:r w:rsidRPr="00140E72">
        <w:t>BAZA INOVACIJA</w:t>
      </w:r>
      <w:r w:rsidR="004F60B5">
        <w:t xml:space="preserve"> I INOVATORA</w:t>
      </w:r>
      <w:bookmarkEnd w:id="15"/>
    </w:p>
    <w:p w:rsidR="00800026" w:rsidRPr="004F60B5" w:rsidRDefault="004F60B5" w:rsidP="004F60B5">
      <w:r w:rsidRPr="004F60B5">
        <w:t xml:space="preserve">Županijska komora Rijeka je inicirala </w:t>
      </w:r>
      <w:r>
        <w:t xml:space="preserve">izradu </w:t>
      </w:r>
      <w:r w:rsidRPr="004F60B5">
        <w:rPr>
          <w:b/>
        </w:rPr>
        <w:t>Baze inovacija i inovatora</w:t>
      </w:r>
      <w:r w:rsidRPr="004F60B5">
        <w:t xml:space="preserve"> prikupivši inovacije sa područja</w:t>
      </w:r>
      <w:r>
        <w:t xml:space="preserve"> PGŽ-a</w:t>
      </w:r>
      <w:r w:rsidRPr="004F60B5">
        <w:t>, da bi pomogla inovatorima, ali i tvrtkama koje će te inovacije koristiti za</w:t>
      </w:r>
      <w:r>
        <w:t xml:space="preserve"> svoj napredak. Inovacije su u b</w:t>
      </w:r>
      <w:r w:rsidRPr="004F60B5">
        <w:t>azi klasificirane prema područjima primjene</w:t>
      </w:r>
      <w:r>
        <w:t>. Projekt će se uskoro proširiti na sve županijske komore. Trenutno je u bazi nalaze podaci</w:t>
      </w:r>
      <w:r w:rsidR="00443124">
        <w:t xml:space="preserve">, opisni i tehnički, za </w:t>
      </w:r>
      <w:r w:rsidR="00443124" w:rsidRPr="00E918C9">
        <w:rPr>
          <w:b/>
        </w:rPr>
        <w:t>235 inovacija</w:t>
      </w:r>
      <w:r w:rsidR="00443124">
        <w:t>.</w:t>
      </w:r>
      <w:r w:rsidR="007C2070">
        <w:t xml:space="preserve"> </w:t>
      </w:r>
      <w:hyperlink r:id="rId12" w:history="1">
        <w:r w:rsidR="007C2070" w:rsidRPr="00C95567">
          <w:rPr>
            <w:rStyle w:val="Hyperlink"/>
          </w:rPr>
          <w:t>http://www.hgk.hr/inovacije</w:t>
        </w:r>
      </w:hyperlink>
      <w:r w:rsidR="007C2070">
        <w:t xml:space="preserve"> </w:t>
      </w:r>
    </w:p>
    <w:p w:rsidR="00140E72" w:rsidRDefault="00140E72" w:rsidP="00140E72">
      <w:pPr>
        <w:pStyle w:val="Heading3"/>
      </w:pPr>
      <w:bookmarkStart w:id="16" w:name="_Toc503960634"/>
      <w:r w:rsidRPr="00140E72">
        <w:t>KATALOG HRVATSKIH PROIZVODA</w:t>
      </w:r>
      <w:bookmarkEnd w:id="16"/>
    </w:p>
    <w:p w:rsidR="00443124" w:rsidRDefault="00443124" w:rsidP="00443124">
      <w:r>
        <w:t xml:space="preserve">Godišnja vrijednost natječaja javne nabave dostiže i do 40 milijardi kuna. U tome hrvatski proizvodi sudjeluju s cca 20%. </w:t>
      </w:r>
      <w:r w:rsidRPr="00443124">
        <w:t xml:space="preserve">Katalogom želimo ostvariti </w:t>
      </w:r>
      <w:r w:rsidRPr="00443124">
        <w:rPr>
          <w:b/>
        </w:rPr>
        <w:t>povećanje udjela hrvatskih proizvoda u sustavu javne nabave</w:t>
      </w:r>
      <w:r w:rsidRPr="00443124">
        <w:t xml:space="preserve"> te posebno povećati udio malih i srednjih poduzetnika poštujući pri tome načela slobode kretanja roba i usluga. Vjerujemo da će Vam Katalog pomoći u poslovanju i olakšati pristup potrebnim informacijama kao i ponuditeljima</w:t>
      </w:r>
      <w:r>
        <w:t xml:space="preserve">. Trenutno je u Katalog upisano </w:t>
      </w:r>
      <w:r w:rsidRPr="00443124">
        <w:rPr>
          <w:b/>
        </w:rPr>
        <w:t>2.864 proizvoda</w:t>
      </w:r>
      <w:r>
        <w:t xml:space="preserve"> hrvatskih tvrtki.</w:t>
      </w:r>
      <w:r w:rsidR="007C2070">
        <w:t xml:space="preserve"> </w:t>
      </w:r>
      <w:hyperlink r:id="rId13" w:history="1">
        <w:r w:rsidR="007C2070" w:rsidRPr="00C95567">
          <w:rPr>
            <w:rStyle w:val="Hyperlink"/>
          </w:rPr>
          <w:t>http://katalog.hgk.hr/Catalog/Search</w:t>
        </w:r>
      </w:hyperlink>
      <w:r w:rsidR="007C2070">
        <w:t xml:space="preserve"> </w:t>
      </w:r>
    </w:p>
    <w:p w:rsidR="00140E72" w:rsidRDefault="00140E72" w:rsidP="00140E72">
      <w:pPr>
        <w:pStyle w:val="Heading2"/>
      </w:pPr>
      <w:bookmarkStart w:id="17" w:name="_Toc503960635"/>
      <w:r w:rsidRPr="00140E72">
        <w:t>ZLATNA KUNA</w:t>
      </w:r>
      <w:bookmarkEnd w:id="17"/>
    </w:p>
    <w:p w:rsidR="006C1B7B" w:rsidRDefault="006C1B7B" w:rsidP="006C1B7B">
      <w:r w:rsidRPr="00FD1559">
        <w:t>Hrvatska gospodarska komora od 1993. godine dodjeljuje priznanja najuspješnijim tvrtkama na području Republike Hrv</w:t>
      </w:r>
      <w:r>
        <w:t xml:space="preserve">atske, a Županijska komora Rijeka </w:t>
      </w:r>
      <w:r w:rsidRPr="00FD1559">
        <w:t xml:space="preserve">priznanja dodjeljuje najuspješnijima u </w:t>
      </w:r>
      <w:r>
        <w:t>Primorsko-goranskoj županiji.</w:t>
      </w:r>
    </w:p>
    <w:p w:rsidR="006C1B7B" w:rsidRDefault="006C1B7B" w:rsidP="006C1B7B">
      <w:r>
        <w:t xml:space="preserve">Za rezultate poslovanja u 2016.g. plaketa </w:t>
      </w:r>
      <w:r w:rsidRPr="00C722B6">
        <w:rPr>
          <w:b/>
        </w:rPr>
        <w:t>Zlatna kuna</w:t>
      </w:r>
      <w:r>
        <w:t xml:space="preserve"> dodijeljena je u tri kategorije:</w:t>
      </w:r>
    </w:p>
    <w:p w:rsidR="006C1B7B" w:rsidRDefault="006C1B7B" w:rsidP="006C1B7B">
      <w:pPr>
        <w:pStyle w:val="ListParagraph"/>
        <w:numPr>
          <w:ilvl w:val="0"/>
          <w:numId w:val="4"/>
        </w:numPr>
      </w:pPr>
      <w:r>
        <w:t xml:space="preserve">Velike tvrtke – </w:t>
      </w:r>
      <w:r w:rsidRPr="006C1B7B">
        <w:rPr>
          <w:b/>
        </w:rPr>
        <w:t>Jadran-galenski laboratorij d.d.</w:t>
      </w:r>
      <w:r>
        <w:t>, Rijeka</w:t>
      </w:r>
    </w:p>
    <w:p w:rsidR="006C1B7B" w:rsidRDefault="006C1B7B" w:rsidP="006C1B7B">
      <w:pPr>
        <w:pStyle w:val="ListParagraph"/>
        <w:numPr>
          <w:ilvl w:val="0"/>
          <w:numId w:val="4"/>
        </w:numPr>
      </w:pPr>
      <w:r>
        <w:t xml:space="preserve">Srednje tvrtke – </w:t>
      </w:r>
      <w:r w:rsidRPr="006C1B7B">
        <w:rPr>
          <w:b/>
        </w:rPr>
        <w:t>Monteelektro d.o.o.</w:t>
      </w:r>
      <w:r>
        <w:t>, Kastav</w:t>
      </w:r>
    </w:p>
    <w:p w:rsidR="006C1B7B" w:rsidRPr="00FD1559" w:rsidRDefault="006C1B7B" w:rsidP="006C1B7B">
      <w:pPr>
        <w:pStyle w:val="ListParagraph"/>
        <w:numPr>
          <w:ilvl w:val="0"/>
          <w:numId w:val="4"/>
        </w:numPr>
      </w:pPr>
      <w:r>
        <w:t xml:space="preserve">Male tvrtke – </w:t>
      </w:r>
      <w:r w:rsidRPr="006C1B7B">
        <w:rPr>
          <w:b/>
        </w:rPr>
        <w:t>TSI d.o.o</w:t>
      </w:r>
      <w:r>
        <w:t>., Rijeka</w:t>
      </w:r>
    </w:p>
    <w:p w:rsidR="00443124" w:rsidRPr="00443124" w:rsidRDefault="006C1B7B" w:rsidP="00443124">
      <w:r>
        <w:t xml:space="preserve">Također je 11 tvrtki dobilo </w:t>
      </w:r>
      <w:r w:rsidRPr="00C722B6">
        <w:rPr>
          <w:b/>
        </w:rPr>
        <w:t>posebna priznanja</w:t>
      </w:r>
      <w:r>
        <w:t xml:space="preserve"> za dostignuća</w:t>
      </w:r>
      <w:r w:rsidR="00C722B6">
        <w:t xml:space="preserve"> u poslovanju</w:t>
      </w:r>
      <w:r w:rsidR="00D874BC">
        <w:t xml:space="preserve">, te su dodjeljena priznanja istaknutim i zaslužnim gospodarstvenicima: </w:t>
      </w:r>
      <w:r w:rsidR="003D7633" w:rsidRPr="003D7633">
        <w:rPr>
          <w:b/>
        </w:rPr>
        <w:t>žena poduzetnica</w:t>
      </w:r>
      <w:r w:rsidR="003D7633">
        <w:t xml:space="preserve"> </w:t>
      </w:r>
      <w:r w:rsidR="00D874BC" w:rsidRPr="00D874BC">
        <w:rPr>
          <w:b/>
        </w:rPr>
        <w:t>Anka Predovan Brkarić</w:t>
      </w:r>
      <w:r w:rsidR="00D874BC">
        <w:t xml:space="preserve">, Travelana putnička agencija d.o.o. i </w:t>
      </w:r>
      <w:r w:rsidR="003D7633" w:rsidRPr="003D7633">
        <w:rPr>
          <w:b/>
        </w:rPr>
        <w:t>nagrada za životno djelo</w:t>
      </w:r>
      <w:r w:rsidR="003D7633" w:rsidRPr="00D874BC">
        <w:rPr>
          <w:b/>
        </w:rPr>
        <w:t xml:space="preserve"> </w:t>
      </w:r>
      <w:r w:rsidR="00D874BC" w:rsidRPr="00D874BC">
        <w:rPr>
          <w:b/>
        </w:rPr>
        <w:t>Katica Kauptfeld</w:t>
      </w:r>
      <w:r w:rsidR="00D874BC">
        <w:t>, Katarine Line d.o.o</w:t>
      </w:r>
      <w:r w:rsidR="003D7633">
        <w:t>.</w:t>
      </w:r>
      <w:r w:rsidR="00E918C9">
        <w:t>.</w:t>
      </w:r>
    </w:p>
    <w:p w:rsidR="00140E72" w:rsidRDefault="00140E72" w:rsidP="00140E72">
      <w:pPr>
        <w:pStyle w:val="Heading2"/>
      </w:pPr>
      <w:bookmarkStart w:id="18" w:name="_Toc503960636"/>
      <w:r w:rsidRPr="00140E72">
        <w:t>SAJAM FRANŠIZA</w:t>
      </w:r>
      <w:bookmarkEnd w:id="18"/>
    </w:p>
    <w:p w:rsidR="00CB55A5" w:rsidRDefault="00CB55A5" w:rsidP="00C722B6">
      <w:r>
        <w:t>HGK Županijska komora Rijeka u svibnju 2018.g.će  organizirat već četvrti Sajam franšiza, finan</w:t>
      </w:r>
      <w:r w:rsidR="007C2070">
        <w:t>cijskih i konzultantskih usluga (</w:t>
      </w:r>
      <w:hyperlink r:id="rId14" w:history="1">
        <w:r w:rsidR="007C2070" w:rsidRPr="00C95567">
          <w:rPr>
            <w:rStyle w:val="Hyperlink"/>
          </w:rPr>
          <w:t>http://fec.hgk.hr/hr/</w:t>
        </w:r>
      </w:hyperlink>
      <w:r w:rsidR="007C2070">
        <w:t xml:space="preserve"> )</w:t>
      </w:r>
    </w:p>
    <w:p w:rsidR="00C722B6" w:rsidRDefault="00CB55A5" w:rsidP="00C722B6">
      <w:r w:rsidRPr="00CB55A5">
        <w:t xml:space="preserve">Cilj organizacije ovog Sajma bio je da poduzetnici na jednome mjestu dobiju cjeloviti paket usluga, savjeta i informacija potrebnih za </w:t>
      </w:r>
      <w:r w:rsidRPr="00CB55A5">
        <w:rPr>
          <w:b/>
        </w:rPr>
        <w:t>pokretanje franšiznog poslovanja</w:t>
      </w:r>
      <w:r w:rsidRPr="00CB55A5">
        <w:t>. Budući da je  u svijetu ovaj koncept poslovanja još uvijek znatno više prihvaćen nego u Hrvatskoj, želja Županijske komore Rijeka jest da s partnerima, sponzorima i pokroviteljima približi franšizno poslovanje sadašnjim i budućim domaćim poduzetnicima.</w:t>
      </w:r>
    </w:p>
    <w:p w:rsidR="00CB55A5" w:rsidRDefault="00CB55A5" w:rsidP="00C722B6">
      <w:r>
        <w:lastRenderedPageBreak/>
        <w:t>Pored izlagača, na sajmu se organiziraju brojna događanja: konferencije, predavanja i paneli, B2B razgovori, prezentiranje usluga banaka i konzultanata itd.</w:t>
      </w:r>
    </w:p>
    <w:p w:rsidR="00140E72" w:rsidRDefault="00140E72" w:rsidP="00140E72">
      <w:pPr>
        <w:pStyle w:val="Heading2"/>
      </w:pPr>
      <w:bookmarkStart w:id="19" w:name="_Toc503960637"/>
      <w:r w:rsidRPr="00140E72">
        <w:t>DUALNO OBRAZOVANJE</w:t>
      </w:r>
      <w:bookmarkEnd w:id="19"/>
    </w:p>
    <w:p w:rsidR="00CB55A5" w:rsidRDefault="00A80568" w:rsidP="00CB55A5">
      <w:r>
        <w:t xml:space="preserve">HGK već nekoliko godina intenzivno radi na uvođenju novog modela dualnog obrazovanja. U tom cilju, uz potporu EU sredstava, napravljena je </w:t>
      </w:r>
      <w:r w:rsidRPr="007E4119">
        <w:rPr>
          <w:b/>
        </w:rPr>
        <w:t>analiza stanja</w:t>
      </w:r>
      <w:r>
        <w:t xml:space="preserve"> u strukovnom obrazovanju, </w:t>
      </w:r>
      <w:r w:rsidRPr="007E4119">
        <w:rPr>
          <w:b/>
        </w:rPr>
        <w:t>istražena</w:t>
      </w:r>
      <w:r>
        <w:t xml:space="preserve"> najbolja praksa u EU okruženju, </w:t>
      </w:r>
      <w:r w:rsidRPr="007E4119">
        <w:rPr>
          <w:b/>
        </w:rPr>
        <w:t>prevedeni</w:t>
      </w:r>
      <w:r>
        <w:t xml:space="preserve"> brojni dokumenti</w:t>
      </w:r>
      <w:r w:rsidR="003D3C3D">
        <w:t xml:space="preserve">, predložene </w:t>
      </w:r>
      <w:r w:rsidR="003D3C3D" w:rsidRPr="007E4119">
        <w:rPr>
          <w:b/>
        </w:rPr>
        <w:t>izmjene</w:t>
      </w:r>
      <w:r w:rsidR="003D3C3D">
        <w:t xml:space="preserve"> povezanih zakonskih propisa, </w:t>
      </w:r>
      <w:r w:rsidR="003D3C3D" w:rsidRPr="007E4119">
        <w:rPr>
          <w:b/>
        </w:rPr>
        <w:t>izrađeni</w:t>
      </w:r>
      <w:r w:rsidR="003D3C3D">
        <w:t xml:space="preserve"> programi i vodiči za sudionike u procesu dualnog obrazovanja</w:t>
      </w:r>
      <w:r w:rsidR="00800BE1">
        <w:t xml:space="preserve"> itd.</w:t>
      </w:r>
    </w:p>
    <w:p w:rsidR="003D3C3D" w:rsidRPr="003D3C3D" w:rsidRDefault="003D3C3D" w:rsidP="003D3C3D">
      <w:r w:rsidRPr="003D3C3D">
        <w:t>Gdje HGK vidi svoje mjesto u dualnom obrazovanju:</w:t>
      </w:r>
    </w:p>
    <w:p w:rsidR="003D3C3D" w:rsidRPr="003D3C3D" w:rsidRDefault="003D3C3D" w:rsidP="00800BE1">
      <w:pPr>
        <w:pStyle w:val="ListParagraph"/>
        <w:numPr>
          <w:ilvl w:val="0"/>
          <w:numId w:val="5"/>
        </w:numPr>
      </w:pPr>
      <w:r w:rsidRPr="007E4119">
        <w:rPr>
          <w:b/>
        </w:rPr>
        <w:t>Provjera podobnosti tvrtki</w:t>
      </w:r>
      <w:r w:rsidRPr="003D3C3D">
        <w:t xml:space="preserve"> (za provođenje vježbi naukovanja i praktične nastave, i izdavanje licence)</w:t>
      </w:r>
    </w:p>
    <w:p w:rsidR="003D3C3D" w:rsidRPr="003D3C3D" w:rsidRDefault="003D3C3D" w:rsidP="00800BE1">
      <w:pPr>
        <w:pStyle w:val="ListParagraph"/>
        <w:numPr>
          <w:ilvl w:val="0"/>
          <w:numId w:val="5"/>
        </w:numPr>
      </w:pPr>
      <w:r w:rsidRPr="007E4119">
        <w:rPr>
          <w:b/>
        </w:rPr>
        <w:t>Provedba programa edukacije</w:t>
      </w:r>
      <w:r w:rsidRPr="003D3C3D">
        <w:t xml:space="preserve"> mentora i ispita za mentore,</w:t>
      </w:r>
    </w:p>
    <w:p w:rsidR="003D3C3D" w:rsidRDefault="003D3C3D" w:rsidP="00800BE1">
      <w:pPr>
        <w:pStyle w:val="ListParagraph"/>
        <w:numPr>
          <w:ilvl w:val="0"/>
          <w:numId w:val="5"/>
        </w:numPr>
      </w:pPr>
      <w:r w:rsidRPr="003D3C3D">
        <w:t xml:space="preserve">Izdavanje i vođenje </w:t>
      </w:r>
      <w:r w:rsidRPr="007E4119">
        <w:rPr>
          <w:b/>
        </w:rPr>
        <w:t>evidencije</w:t>
      </w:r>
      <w:r w:rsidRPr="003D3C3D">
        <w:t xml:space="preserve"> o zaključenim ugovorima i slobodnim mjestima za naukovanje i praksu</w:t>
      </w:r>
      <w:r w:rsidR="007E4119">
        <w:t>.</w:t>
      </w:r>
    </w:p>
    <w:p w:rsidR="003D3C3D" w:rsidRPr="00CB55A5" w:rsidRDefault="007E4119" w:rsidP="00CB55A5">
      <w:r>
        <w:t>Cilj reforme dualnog obrazovanja je da za strukovna zanimanja se nastava odvija 50% u učionici i 50% u praksi.</w:t>
      </w:r>
    </w:p>
    <w:p w:rsidR="00140E72" w:rsidRDefault="00140E72" w:rsidP="00140E72">
      <w:pPr>
        <w:pStyle w:val="Heading2"/>
      </w:pPr>
      <w:bookmarkStart w:id="20" w:name="_Toc503960638"/>
      <w:r w:rsidRPr="00140E72">
        <w:t xml:space="preserve">MEDITERANSKI EDUKACIJSKI KOMORSKI CENTAR </w:t>
      </w:r>
      <w:r w:rsidR="00EB7D59">
        <w:t>INOVACIJA</w:t>
      </w:r>
      <w:bookmarkEnd w:id="20"/>
    </w:p>
    <w:p w:rsidR="00D22EC4" w:rsidRDefault="00EB7D59" w:rsidP="00492916">
      <w:r>
        <w:t xml:space="preserve">HGK je </w:t>
      </w:r>
      <w:r w:rsidR="007173C1">
        <w:t xml:space="preserve">osnivač i 100% vlasnik tvrtke </w:t>
      </w:r>
      <w:r w:rsidR="007173C1" w:rsidRPr="003D7633">
        <w:rPr>
          <w:b/>
        </w:rPr>
        <w:t>Mediteransko edukacijs</w:t>
      </w:r>
      <w:r w:rsidR="003D7633">
        <w:rPr>
          <w:b/>
        </w:rPr>
        <w:t>ki komorski centar inovacija d.o.</w:t>
      </w:r>
      <w:r w:rsidR="007173C1" w:rsidRPr="003D7633">
        <w:rPr>
          <w:b/>
        </w:rPr>
        <w:t>o.</w:t>
      </w:r>
      <w:r w:rsidR="007173C1" w:rsidRPr="007173C1">
        <w:t xml:space="preserve"> za usluge</w:t>
      </w:r>
      <w:r w:rsidR="007173C1">
        <w:t xml:space="preserve">. Tvrtka u svojoj imovini ima objekt nekadašnjeg </w:t>
      </w:r>
      <w:r w:rsidRPr="00EB7D59">
        <w:t>Motel</w:t>
      </w:r>
      <w:r w:rsidR="007173C1">
        <w:t>a</w:t>
      </w:r>
      <w:r w:rsidRPr="00EB7D59">
        <w:t xml:space="preserve"> Panorama izgrađen</w:t>
      </w:r>
      <w:r w:rsidR="007173C1">
        <w:t>og</w:t>
      </w:r>
      <w:r w:rsidRPr="00EB7D59">
        <w:t xml:space="preserve"> 1965.g. prem</w:t>
      </w:r>
      <w:r>
        <w:t xml:space="preserve">a projektu </w:t>
      </w:r>
      <w:r w:rsidR="007173C1">
        <w:t xml:space="preserve">čuvenog hrvatskog </w:t>
      </w:r>
      <w:r>
        <w:t xml:space="preserve">arhitekta Ive Vitića. </w:t>
      </w:r>
      <w:r w:rsidR="003D7633">
        <w:t>Objek</w:t>
      </w:r>
      <w:r w:rsidR="007173C1">
        <w:t xml:space="preserve">t motela je dobila odlukom Vlade RH od 17.01.1997.g. s time da </w:t>
      </w:r>
      <w:r w:rsidR="007173C1" w:rsidRPr="003D7633">
        <w:rPr>
          <w:b/>
        </w:rPr>
        <w:t>ustroji poslovno-edukacijski centar</w:t>
      </w:r>
      <w:r w:rsidR="00082248">
        <w:t xml:space="preserve"> kao namjenu. </w:t>
      </w:r>
    </w:p>
    <w:p w:rsidR="00D22EC4" w:rsidRDefault="00D22EC4" w:rsidP="00492916">
      <w:r w:rsidRPr="0010429B">
        <w:rPr>
          <w:noProof/>
          <w:lang w:eastAsia="hr-HR"/>
        </w:rPr>
        <w:drawing>
          <wp:inline distT="0" distB="0" distL="0" distR="0" wp14:anchorId="62143F34" wp14:editId="3DC9AA32">
            <wp:extent cx="5760720" cy="2185035"/>
            <wp:effectExtent l="0" t="0" r="0" b="571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  <a:extLst/>
                  </pic:spPr>
                </pic:pic>
              </a:graphicData>
            </a:graphic>
          </wp:inline>
        </w:drawing>
      </w:r>
    </w:p>
    <w:p w:rsidR="00D22EC4" w:rsidRDefault="00D22EC4" w:rsidP="00492916"/>
    <w:p w:rsidR="0064579F" w:rsidRDefault="00082248" w:rsidP="00492916">
      <w:r>
        <w:t>S obzirom da je objekt bio pod zaštitom spomenika kulture i devastiran, nakon višegodišnjih napora dobivena je građevinska dozvola i osigurana vlastita i EU sredstva za realizaciju 1. faze projekta – rekonstrukcija i adaptacija.</w:t>
      </w:r>
    </w:p>
    <w:p w:rsidR="0064579F" w:rsidRDefault="004F1F66" w:rsidP="00492916">
      <w:hyperlink r:id="rId16" w:history="1">
        <w:r w:rsidR="007173C1" w:rsidRPr="00C95567">
          <w:rPr>
            <w:rStyle w:val="Hyperlink"/>
          </w:rPr>
          <w:t>https://www.hgk.hr/documents/mekci-projekt593a801b474d6.pdf</w:t>
        </w:r>
      </w:hyperlink>
    </w:p>
    <w:p w:rsidR="007173C1" w:rsidRDefault="004F1F66" w:rsidP="00492916">
      <w:hyperlink r:id="rId17" w:history="1">
        <w:r w:rsidR="007173C1" w:rsidRPr="00C95567">
          <w:rPr>
            <w:rStyle w:val="Hyperlink"/>
          </w:rPr>
          <w:t>http://www.novilist.hr/Vijesti/Regija/node_1585/ATRAKCIJA-UMJESTO-RUGLA-Do-1.-srpnja-2018.-ex-Panorama-u-funkciji</w:t>
        </w:r>
      </w:hyperlink>
    </w:p>
    <w:p w:rsidR="00DC53AF" w:rsidRDefault="00DC53AF"/>
    <w:p w:rsidR="00082248" w:rsidRPr="00082248" w:rsidRDefault="00082248" w:rsidP="002345A7">
      <w:pPr>
        <w:keepNext/>
        <w:rPr>
          <w:b/>
        </w:rPr>
      </w:pPr>
      <w:r w:rsidRPr="00082248">
        <w:rPr>
          <w:b/>
        </w:rPr>
        <w:lastRenderedPageBreak/>
        <w:t>NAKON PREDAVANJA/PREZENTACIJE ….</w:t>
      </w:r>
    </w:p>
    <w:p w:rsidR="00082248" w:rsidRDefault="00082248">
      <w:r>
        <w:t xml:space="preserve">Nakon prezentacije o HGK sudionici su se zadržali u kraćem razgovoru u kojem su </w:t>
      </w:r>
      <w:r w:rsidR="005B3089">
        <w:t xml:space="preserve">pokazali interes i dobili dodatne informacije o </w:t>
      </w:r>
      <w:r w:rsidR="00A91211">
        <w:t>više</w:t>
      </w:r>
      <w:r w:rsidR="005B3089">
        <w:t xml:space="preserve"> temama: </w:t>
      </w:r>
      <w:r w:rsidR="005B3089" w:rsidRPr="003D7633">
        <w:rPr>
          <w:b/>
        </w:rPr>
        <w:t>Udruga poslodavaca, parafiskalni nameti, članarina HGK, strategija HGK</w:t>
      </w:r>
      <w:r w:rsidR="00024F7F" w:rsidRPr="003D7633">
        <w:rPr>
          <w:b/>
        </w:rPr>
        <w:t>, mobilnim timovima HGK</w:t>
      </w:r>
      <w:r w:rsidR="005B3089">
        <w:t xml:space="preserve"> itd.</w:t>
      </w:r>
    </w:p>
    <w:p w:rsidR="005B3089" w:rsidRDefault="00A91211">
      <w:r>
        <w:t xml:space="preserve">Gosp. </w:t>
      </w:r>
      <w:r w:rsidR="005B3089">
        <w:t xml:space="preserve">Musulin je sudionike upoznao s izdavačkom djelatnošću HGK te im podijelio više publikacija, i ujedno ih pozvao da posjete </w:t>
      </w:r>
      <w:r w:rsidR="005B3089" w:rsidRPr="00E918C9">
        <w:rPr>
          <w:b/>
        </w:rPr>
        <w:t>Sajam franšiza, financijskih i konzultantskih usluga</w:t>
      </w:r>
      <w:r w:rsidR="005B3089">
        <w:t xml:space="preserve"> u Opatiji u svibnju ove godine.</w:t>
      </w:r>
    </w:p>
    <w:p w:rsidR="00082248" w:rsidRDefault="00A91211">
      <w:r>
        <w:t xml:space="preserve">U ime studenata </w:t>
      </w:r>
      <w:r w:rsidRPr="00A91211">
        <w:rPr>
          <w:b/>
        </w:rPr>
        <w:t>Matija Vurušić</w:t>
      </w:r>
      <w:r>
        <w:t xml:space="preserve"> se zahvalio na predavanju i prijemu u Županijskoj komori Rijeka.</w:t>
      </w:r>
    </w:p>
    <w:sectPr w:rsidR="000822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211AB1"/>
    <w:multiLevelType w:val="hybridMultilevel"/>
    <w:tmpl w:val="7BE812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7215FF"/>
    <w:multiLevelType w:val="hybridMultilevel"/>
    <w:tmpl w:val="170EC2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6A4DB1"/>
    <w:multiLevelType w:val="hybridMultilevel"/>
    <w:tmpl w:val="AEC65C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124B88"/>
    <w:multiLevelType w:val="hybridMultilevel"/>
    <w:tmpl w:val="E1FE853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B965C1"/>
    <w:multiLevelType w:val="multilevel"/>
    <w:tmpl w:val="041A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CCE"/>
    <w:rsid w:val="00016FCB"/>
    <w:rsid w:val="00024F7F"/>
    <w:rsid w:val="00082248"/>
    <w:rsid w:val="0010429B"/>
    <w:rsid w:val="00140E72"/>
    <w:rsid w:val="001A0435"/>
    <w:rsid w:val="001D0B34"/>
    <w:rsid w:val="00221729"/>
    <w:rsid w:val="002345A7"/>
    <w:rsid w:val="003D3C3D"/>
    <w:rsid w:val="003D7633"/>
    <w:rsid w:val="00443124"/>
    <w:rsid w:val="00492916"/>
    <w:rsid w:val="004F1F66"/>
    <w:rsid w:val="004F60B5"/>
    <w:rsid w:val="00500445"/>
    <w:rsid w:val="005A4ADA"/>
    <w:rsid w:val="005B3089"/>
    <w:rsid w:val="0062084C"/>
    <w:rsid w:val="006209CA"/>
    <w:rsid w:val="0064579F"/>
    <w:rsid w:val="006C1B7B"/>
    <w:rsid w:val="007104EC"/>
    <w:rsid w:val="007173C1"/>
    <w:rsid w:val="00777501"/>
    <w:rsid w:val="007A6BEC"/>
    <w:rsid w:val="007C2070"/>
    <w:rsid w:val="007E4119"/>
    <w:rsid w:val="00800026"/>
    <w:rsid w:val="00800BE1"/>
    <w:rsid w:val="00877E81"/>
    <w:rsid w:val="008B5088"/>
    <w:rsid w:val="008D25E0"/>
    <w:rsid w:val="00911BFB"/>
    <w:rsid w:val="009323DD"/>
    <w:rsid w:val="00A4392D"/>
    <w:rsid w:val="00A80568"/>
    <w:rsid w:val="00A91211"/>
    <w:rsid w:val="00B61AF6"/>
    <w:rsid w:val="00BE44EA"/>
    <w:rsid w:val="00C722B6"/>
    <w:rsid w:val="00CB55A5"/>
    <w:rsid w:val="00D00CCE"/>
    <w:rsid w:val="00D22EC4"/>
    <w:rsid w:val="00D31460"/>
    <w:rsid w:val="00D874BC"/>
    <w:rsid w:val="00DC53AF"/>
    <w:rsid w:val="00E918C9"/>
    <w:rsid w:val="00EB7D59"/>
    <w:rsid w:val="00EC0AA5"/>
    <w:rsid w:val="00EC3F93"/>
    <w:rsid w:val="00FA2AEA"/>
    <w:rsid w:val="00FE6299"/>
    <w:rsid w:val="00FF3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C3C65"/>
  <w15:chartTrackingRefBased/>
  <w15:docId w15:val="{84E9EC95-519F-4F30-AA30-6B754CA7C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4EC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1BFB"/>
    <w:pPr>
      <w:keepNext/>
      <w:keepLines/>
      <w:numPr>
        <w:numId w:val="1"/>
      </w:numPr>
      <w:spacing w:before="360" w:after="240"/>
      <w:outlineLvl w:val="0"/>
    </w:pPr>
    <w:rPr>
      <w:rFonts w:eastAsiaTheme="majorEastAsia" w:cstheme="majorBidi"/>
      <w:b/>
      <w:color w:val="00206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1BFB"/>
    <w:pPr>
      <w:keepNext/>
      <w:keepLines/>
      <w:numPr>
        <w:ilvl w:val="1"/>
        <w:numId w:val="1"/>
      </w:numPr>
      <w:spacing w:before="240"/>
      <w:ind w:left="578" w:hanging="578"/>
      <w:outlineLvl w:val="1"/>
    </w:pPr>
    <w:rPr>
      <w:rFonts w:eastAsiaTheme="majorEastAsia" w:cstheme="majorBidi"/>
      <w:b/>
      <w:color w:val="00206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0E72"/>
    <w:pPr>
      <w:keepNext/>
      <w:keepLines/>
      <w:numPr>
        <w:ilvl w:val="2"/>
        <w:numId w:val="1"/>
      </w:numPr>
      <w:spacing w:before="240"/>
      <w:outlineLvl w:val="2"/>
    </w:pPr>
    <w:rPr>
      <w:rFonts w:eastAsiaTheme="majorEastAsia" w:cstheme="majorBidi"/>
      <w:b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1BFB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1BFB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1BFB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1BFB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1BFB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1BFB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1BF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11BFB"/>
    <w:rPr>
      <w:rFonts w:ascii="Arial" w:eastAsiaTheme="majorEastAsia" w:hAnsi="Arial" w:cstheme="majorBidi"/>
      <w:b/>
      <w:color w:val="00206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11BFB"/>
    <w:rPr>
      <w:rFonts w:ascii="Arial" w:eastAsiaTheme="majorEastAsia" w:hAnsi="Arial" w:cstheme="majorBidi"/>
      <w:b/>
      <w:color w:val="00206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40E72"/>
    <w:rPr>
      <w:rFonts w:ascii="Arial" w:eastAsiaTheme="majorEastAsia" w:hAnsi="Arial" w:cstheme="majorBidi"/>
      <w:b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1BF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1BF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1BF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1BF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1B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1B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B61AF6"/>
    <w:pPr>
      <w:numPr>
        <w:numId w:val="0"/>
      </w:numPr>
      <w:spacing w:before="240" w:after="0" w:line="259" w:lineRule="auto"/>
      <w:outlineLvl w:val="9"/>
    </w:pPr>
    <w:rPr>
      <w:rFonts w:asciiTheme="majorHAnsi" w:hAnsiTheme="majorHAnsi"/>
      <w:b w:val="0"/>
      <w:color w:val="2E74B5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1AF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61AF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B61AF6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62084C"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4F7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F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katalog.hgk.hr/Catalog/Search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www.hgk.hr/inovacije" TargetMode="External"/><Relationship Id="rId17" Type="http://schemas.openxmlformats.org/officeDocument/2006/relationships/hyperlink" Target="http://www.novilist.hr/Vijesti/Regija/node_1585/ATRAKCIJA-UMJESTO-RUGLA-Do-1.-srpnja-2018.-ex-Panorama-u-funkcij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hgk.hr/documents/mekci-projekt593a801b474d6.pd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11" Type="http://schemas.openxmlformats.org/officeDocument/2006/relationships/hyperlink" Target="http://znakovi.hgk.h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1.biznet.hr/HgkWeb/do/extlogon;jsessionid=BB3604989A99CE291FDE80F3CBE03299" TargetMode="External"/><Relationship Id="rId14" Type="http://schemas.openxmlformats.org/officeDocument/2006/relationships/hyperlink" Target="http://fec.hgk.hr/h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1C8498-2346-440F-9343-27451B006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8</Pages>
  <Words>2018</Words>
  <Characters>11504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HGK</dc:creator>
  <cp:keywords/>
  <dc:description/>
  <cp:lastModifiedBy>Filip Plazonić</cp:lastModifiedBy>
  <cp:revision>35</cp:revision>
  <cp:lastPrinted>2018-01-17T10:45:00Z</cp:lastPrinted>
  <dcterms:created xsi:type="dcterms:W3CDTF">2018-01-15T22:37:00Z</dcterms:created>
  <dcterms:modified xsi:type="dcterms:W3CDTF">2018-01-18T10:23:00Z</dcterms:modified>
</cp:coreProperties>
</file>