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AC" w:rsidRPr="00EB418F" w:rsidRDefault="003E6BAC" w:rsidP="003E6BAC">
      <w:pPr>
        <w:jc w:val="center"/>
        <w:rPr>
          <w:b/>
        </w:rPr>
      </w:pPr>
      <w:r w:rsidRPr="00EB418F">
        <w:rPr>
          <w:b/>
        </w:rPr>
        <w:t>POPIS TVRTKI U SASTAVU RUSKE DELEGACIJE IZ ROSTOVA NA DONU</w:t>
      </w:r>
    </w:p>
    <w:p w:rsidR="003E6BAC" w:rsidRDefault="003E6BAC" w:rsidP="003E6BAC">
      <w:pPr>
        <w:jc w:val="center"/>
        <w:rPr>
          <w:b/>
        </w:rPr>
      </w:pPr>
      <w:r w:rsidRPr="00EB418F">
        <w:rPr>
          <w:b/>
        </w:rPr>
        <w:t>B2B SASTANCI S HRVATSKIM TVRTKAMA</w:t>
      </w:r>
    </w:p>
    <w:p w:rsidR="00EB418F" w:rsidRPr="00EB418F" w:rsidRDefault="00EB418F" w:rsidP="003E6BAC">
      <w:pPr>
        <w:jc w:val="center"/>
        <w:rPr>
          <w:b/>
        </w:rPr>
      </w:pPr>
    </w:p>
    <w:p w:rsidR="003E6BAC" w:rsidRDefault="003E6BAC" w:rsidP="003E6BAC">
      <w:pPr>
        <w:jc w:val="center"/>
      </w:pPr>
      <w:r>
        <w:t>HGK, 21. rujna 2016. god. (dvorana A, drugi kat)</w:t>
      </w:r>
    </w:p>
    <w:p w:rsidR="003E6BAC" w:rsidRDefault="003E6BAC"/>
    <w:p w:rsidR="00150B1D" w:rsidRDefault="00150B1D"/>
    <w:p w:rsidR="00150B1D" w:rsidRDefault="00150B1D"/>
    <w:tbl>
      <w:tblPr>
        <w:tblStyle w:val="TableGrid"/>
        <w:tblW w:w="13608" w:type="dxa"/>
        <w:tblInd w:w="279" w:type="dxa"/>
        <w:tblLook w:val="04A0" w:firstRow="1" w:lastRow="0" w:firstColumn="1" w:lastColumn="0" w:noHBand="0" w:noVBand="1"/>
      </w:tblPr>
      <w:tblGrid>
        <w:gridCol w:w="425"/>
        <w:gridCol w:w="3402"/>
        <w:gridCol w:w="4253"/>
        <w:gridCol w:w="5528"/>
      </w:tblGrid>
      <w:tr w:rsidR="00150B1D" w:rsidRPr="00EB418F" w:rsidTr="00150B1D">
        <w:tc>
          <w:tcPr>
            <w:tcW w:w="425" w:type="dxa"/>
          </w:tcPr>
          <w:p w:rsidR="00150B1D" w:rsidRPr="00EB418F" w:rsidRDefault="00150B1D">
            <w:pPr>
              <w:rPr>
                <w:b/>
              </w:rPr>
            </w:pPr>
          </w:p>
        </w:tc>
        <w:tc>
          <w:tcPr>
            <w:tcW w:w="3402" w:type="dxa"/>
          </w:tcPr>
          <w:p w:rsidR="00150B1D" w:rsidRPr="00EB418F" w:rsidRDefault="00150B1D">
            <w:pPr>
              <w:rPr>
                <w:b/>
              </w:rPr>
            </w:pPr>
            <w:r w:rsidRPr="00EB418F">
              <w:rPr>
                <w:b/>
              </w:rPr>
              <w:t>RUSKA TVRTKA</w:t>
            </w:r>
          </w:p>
        </w:tc>
        <w:tc>
          <w:tcPr>
            <w:tcW w:w="4253" w:type="dxa"/>
          </w:tcPr>
          <w:p w:rsidR="00150B1D" w:rsidRPr="00EB418F" w:rsidRDefault="00150B1D">
            <w:pPr>
              <w:rPr>
                <w:b/>
              </w:rPr>
            </w:pPr>
            <w:r w:rsidRPr="00EB418F">
              <w:rPr>
                <w:b/>
              </w:rPr>
              <w:t>DJEELATNOST</w:t>
            </w:r>
          </w:p>
        </w:tc>
        <w:tc>
          <w:tcPr>
            <w:tcW w:w="5528" w:type="dxa"/>
          </w:tcPr>
          <w:p w:rsidR="00150B1D" w:rsidRPr="00EB418F" w:rsidRDefault="00150B1D">
            <w:pPr>
              <w:rPr>
                <w:b/>
              </w:rPr>
            </w:pPr>
            <w:r w:rsidRPr="00EB418F">
              <w:rPr>
                <w:b/>
              </w:rPr>
              <w:t>INTERES U RH</w:t>
            </w:r>
          </w:p>
        </w:tc>
      </w:tr>
      <w:tr w:rsidR="00150B1D" w:rsidTr="00150B1D">
        <w:tc>
          <w:tcPr>
            <w:tcW w:w="425" w:type="dxa"/>
          </w:tcPr>
          <w:p w:rsidR="00150B1D" w:rsidRDefault="00150B1D" w:rsidP="003E6B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150B1D" w:rsidRPr="00443000" w:rsidRDefault="00150B1D">
            <w:pPr>
              <w:rPr>
                <w:b/>
              </w:rPr>
            </w:pPr>
            <w:r w:rsidRPr="00443000">
              <w:rPr>
                <w:b/>
              </w:rPr>
              <w:t>PERGO d</w:t>
            </w:r>
            <w:r>
              <w:rPr>
                <w:b/>
              </w:rPr>
              <w:t>.</w:t>
            </w:r>
            <w:r w:rsidRPr="00443000">
              <w:rPr>
                <w:b/>
              </w:rPr>
              <w:t xml:space="preserve">o.o. </w:t>
            </w:r>
          </w:p>
        </w:tc>
        <w:tc>
          <w:tcPr>
            <w:tcW w:w="4253" w:type="dxa"/>
          </w:tcPr>
          <w:p w:rsidR="00150B1D" w:rsidRDefault="00150B1D">
            <w:r>
              <w:t>Elektrotehnika, prehrambeno poljoprivredna industrija.</w:t>
            </w:r>
          </w:p>
        </w:tc>
        <w:tc>
          <w:tcPr>
            <w:tcW w:w="5528" w:type="dxa"/>
          </w:tcPr>
          <w:p w:rsidR="00150B1D" w:rsidRDefault="00150B1D" w:rsidP="003E6BAC">
            <w:r>
              <w:t>Traže partnere za zajedničku proizvodnju u Rusiji, iz područja elektrotehnike, poljoprivrede i prehrambene industrije.</w:t>
            </w:r>
          </w:p>
          <w:p w:rsidR="00150B1D" w:rsidRDefault="00150B1D" w:rsidP="003E6BAC"/>
        </w:tc>
      </w:tr>
      <w:tr w:rsidR="00150B1D" w:rsidTr="00150B1D">
        <w:tc>
          <w:tcPr>
            <w:tcW w:w="425" w:type="dxa"/>
          </w:tcPr>
          <w:p w:rsidR="00150B1D" w:rsidRDefault="00150B1D" w:rsidP="003E6B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150B1D" w:rsidRPr="00443000" w:rsidRDefault="00150B1D">
            <w:pPr>
              <w:rPr>
                <w:b/>
              </w:rPr>
            </w:pPr>
            <w:r w:rsidRPr="00443000">
              <w:rPr>
                <w:b/>
              </w:rPr>
              <w:t>KAMENSKVOLOKNO d.d.</w:t>
            </w:r>
          </w:p>
        </w:tc>
        <w:tc>
          <w:tcPr>
            <w:tcW w:w="4253" w:type="dxa"/>
          </w:tcPr>
          <w:p w:rsidR="00150B1D" w:rsidRDefault="00150B1D">
            <w:r>
              <w:t>Jedan od najvećih proizvođača kemijskih vlakana u Rusiji. Bave se proizvodnjom vlakana za vreće, konac od polipropilena, za uvezivanje sijena, slame i sl.</w:t>
            </w:r>
          </w:p>
        </w:tc>
        <w:tc>
          <w:tcPr>
            <w:tcW w:w="5528" w:type="dxa"/>
          </w:tcPr>
          <w:p w:rsidR="00150B1D" w:rsidRDefault="00150B1D">
            <w:r>
              <w:t>Željeli bi sastanke sa velikim uzgajivačima stoke, farmama, proizvođačima stočne hrane, uzgajivačima povrća (krastavci, rajčica) distributerima poljoprivredne tehnike za pripremu stočne hrane.</w:t>
            </w:r>
          </w:p>
          <w:p w:rsidR="00150B1D" w:rsidRDefault="00150B1D"/>
        </w:tc>
      </w:tr>
      <w:tr w:rsidR="00150B1D" w:rsidTr="00150B1D">
        <w:tc>
          <w:tcPr>
            <w:tcW w:w="425" w:type="dxa"/>
          </w:tcPr>
          <w:p w:rsidR="00150B1D" w:rsidRDefault="00150B1D" w:rsidP="003E6B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150B1D" w:rsidRPr="00443000" w:rsidRDefault="00150B1D">
            <w:pPr>
              <w:rPr>
                <w:b/>
              </w:rPr>
            </w:pPr>
            <w:r w:rsidRPr="00443000">
              <w:rPr>
                <w:b/>
              </w:rPr>
              <w:t>AKVASTROJSERVIS</w:t>
            </w:r>
          </w:p>
        </w:tc>
        <w:tc>
          <w:tcPr>
            <w:tcW w:w="4253" w:type="dxa"/>
          </w:tcPr>
          <w:p w:rsidR="00150B1D" w:rsidRDefault="00150B1D">
            <w:r>
              <w:t>Tvrtka se bavi sustavima vodovoda, grijanja, proizvodnjom filtera za vodu tip Big Blue.</w:t>
            </w:r>
          </w:p>
        </w:tc>
        <w:tc>
          <w:tcPr>
            <w:tcW w:w="5528" w:type="dxa"/>
          </w:tcPr>
          <w:p w:rsidR="00150B1D" w:rsidRDefault="00150B1D" w:rsidP="003E6BAC">
            <w:r>
              <w:t xml:space="preserve">Traže zajedničke projekte u izgradnji bazena, fontana, </w:t>
            </w:r>
            <w:proofErr w:type="spellStart"/>
            <w:r>
              <w:t>akvaparkova</w:t>
            </w:r>
            <w:proofErr w:type="spellEnd"/>
            <w:r>
              <w:t>, sustava pročišćavanja vode. Zainteresirani za poduzeća koja se bave opremom za bazene, pripremom vode za njih.</w:t>
            </w:r>
          </w:p>
          <w:p w:rsidR="00150B1D" w:rsidRDefault="00150B1D" w:rsidP="003E6BAC"/>
        </w:tc>
      </w:tr>
      <w:tr w:rsidR="00150B1D" w:rsidTr="00150B1D">
        <w:tc>
          <w:tcPr>
            <w:tcW w:w="425" w:type="dxa"/>
          </w:tcPr>
          <w:p w:rsidR="00150B1D" w:rsidRDefault="00150B1D" w:rsidP="003E6B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150B1D" w:rsidRPr="00443000" w:rsidRDefault="00150B1D">
            <w:pPr>
              <w:rPr>
                <w:b/>
              </w:rPr>
            </w:pPr>
            <w:r w:rsidRPr="00443000">
              <w:rPr>
                <w:b/>
              </w:rPr>
              <w:t>SARMAT d</w:t>
            </w:r>
            <w:r>
              <w:rPr>
                <w:b/>
              </w:rPr>
              <w:t>.</w:t>
            </w:r>
            <w:r w:rsidRPr="00443000">
              <w:rPr>
                <w:b/>
              </w:rPr>
              <w:t>o.o.</w:t>
            </w:r>
          </w:p>
        </w:tc>
        <w:tc>
          <w:tcPr>
            <w:tcW w:w="4253" w:type="dxa"/>
          </w:tcPr>
          <w:p w:rsidR="00150B1D" w:rsidRDefault="00150B1D">
            <w:r>
              <w:t>Proizvodnja u drvnoj i kemijskoj industriji, trgovina drvnim proizvodima.</w:t>
            </w:r>
          </w:p>
          <w:p w:rsidR="00150B1D" w:rsidRDefault="00150B1D"/>
        </w:tc>
        <w:tc>
          <w:tcPr>
            <w:tcW w:w="5528" w:type="dxa"/>
          </w:tcPr>
          <w:p w:rsidR="00150B1D" w:rsidRDefault="00150B1D" w:rsidP="003E6BAC">
            <w:r>
              <w:t>Traži hrvatske partnere u građevini i kemijskoj industriji.</w:t>
            </w:r>
          </w:p>
        </w:tc>
      </w:tr>
      <w:tr w:rsidR="00150B1D" w:rsidTr="00150B1D">
        <w:tc>
          <w:tcPr>
            <w:tcW w:w="425" w:type="dxa"/>
          </w:tcPr>
          <w:p w:rsidR="00150B1D" w:rsidRDefault="00150B1D" w:rsidP="003E6B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150B1D" w:rsidRPr="00443000" w:rsidRDefault="00150B1D" w:rsidP="003E6BAC">
            <w:pPr>
              <w:rPr>
                <w:b/>
              </w:rPr>
            </w:pPr>
            <w:r w:rsidRPr="00150B1D">
              <w:rPr>
                <w:b/>
                <w:lang w:val="en-GB"/>
              </w:rPr>
              <w:t>TRGOVISNKO INDUSTRIJSKA KOMORA ROSTOVA</w:t>
            </w:r>
          </w:p>
          <w:p w:rsidR="00150B1D" w:rsidRDefault="00150B1D" w:rsidP="004568F1">
            <w:r>
              <w:t xml:space="preserve">Centar podrške izvoza </w:t>
            </w:r>
          </w:p>
        </w:tc>
        <w:tc>
          <w:tcPr>
            <w:tcW w:w="4253" w:type="dxa"/>
          </w:tcPr>
          <w:p w:rsidR="00150B1D" w:rsidRDefault="00150B1D">
            <w:r>
              <w:t>Poslovi komore, međunarodni odnosi</w:t>
            </w:r>
          </w:p>
        </w:tc>
        <w:tc>
          <w:tcPr>
            <w:tcW w:w="5528" w:type="dxa"/>
          </w:tcPr>
          <w:p w:rsidR="00150B1D" w:rsidRDefault="00150B1D" w:rsidP="003E6BAC">
            <w:r>
              <w:t>Traže tvrtke zainteresirane za suradnju s ruskim partnerima i uvoz ruskih proizvoda.</w:t>
            </w:r>
          </w:p>
        </w:tc>
      </w:tr>
    </w:tbl>
    <w:p w:rsidR="003E6BAC" w:rsidRDefault="003E6BAC"/>
    <w:p w:rsidR="003E6BAC" w:rsidRDefault="003E6BAC"/>
    <w:p w:rsidR="003E6BAC" w:rsidRDefault="003E6BAC">
      <w:bookmarkStart w:id="0" w:name="_GoBack"/>
      <w:bookmarkEnd w:id="0"/>
    </w:p>
    <w:sectPr w:rsidR="003E6BAC" w:rsidSect="003E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37C33"/>
    <w:multiLevelType w:val="hybridMultilevel"/>
    <w:tmpl w:val="14EC12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C"/>
    <w:rsid w:val="001444C1"/>
    <w:rsid w:val="00150B1D"/>
    <w:rsid w:val="002540EE"/>
    <w:rsid w:val="003E6BAC"/>
    <w:rsid w:val="00443000"/>
    <w:rsid w:val="004568F1"/>
    <w:rsid w:val="009E661E"/>
    <w:rsid w:val="00D42415"/>
    <w:rsid w:val="00E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E515-4145-4B3A-B8FA-0829B82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AC"/>
    <w:rPr>
      <w:color w:val="0563C1"/>
      <w:u w:val="single"/>
    </w:rPr>
  </w:style>
  <w:style w:type="table" w:styleId="TableGrid">
    <w:name w:val="Table Grid"/>
    <w:basedOn w:val="TableNormal"/>
    <w:uiPriority w:val="39"/>
    <w:rsid w:val="003E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Suzana Knežević</cp:lastModifiedBy>
  <cp:revision>3</cp:revision>
  <dcterms:created xsi:type="dcterms:W3CDTF">2016-08-24T10:45:00Z</dcterms:created>
  <dcterms:modified xsi:type="dcterms:W3CDTF">2016-08-24T10:47:00Z</dcterms:modified>
</cp:coreProperties>
</file>