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64E9" w14:textId="77777777" w:rsidR="00083A4F" w:rsidRDefault="00083A4F" w:rsidP="00083A4F">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HRVATSKA GOSPODARSKA KOMORA</w:t>
      </w:r>
    </w:p>
    <w:p w14:paraId="0D160561" w14:textId="77777777" w:rsidR="00083A4F" w:rsidRDefault="00083A4F" w:rsidP="00083A4F">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Županijska komora Split</w:t>
      </w:r>
    </w:p>
    <w:p w14:paraId="20D91FB3" w14:textId="77777777" w:rsidR="00083A4F" w:rsidRDefault="00083A4F" w:rsidP="00C07554">
      <w:pPr>
        <w:spacing w:line="240" w:lineRule="auto"/>
        <w:rPr>
          <w:rFonts w:ascii="Arial" w:hAnsi="Arial" w:cs="Arial"/>
          <w:b/>
          <w:sz w:val="24"/>
          <w:szCs w:val="24"/>
          <w:shd w:val="clear" w:color="auto" w:fill="FFFFFF"/>
        </w:rPr>
      </w:pPr>
    </w:p>
    <w:p w14:paraId="44A1D81D" w14:textId="142B58AC" w:rsidR="00C07554" w:rsidRPr="00083A4F" w:rsidRDefault="00D01AB8" w:rsidP="00C07554">
      <w:pPr>
        <w:spacing w:line="240" w:lineRule="auto"/>
        <w:rPr>
          <w:rFonts w:ascii="Arial" w:hAnsi="Arial" w:cs="Arial"/>
          <w:sz w:val="24"/>
          <w:szCs w:val="24"/>
          <w:shd w:val="clear" w:color="auto" w:fill="FFFFFF"/>
        </w:rPr>
      </w:pPr>
      <w:r>
        <w:rPr>
          <w:rFonts w:ascii="Arial" w:hAnsi="Arial" w:cs="Arial"/>
          <w:sz w:val="24"/>
          <w:szCs w:val="24"/>
          <w:shd w:val="clear" w:color="auto" w:fill="FFFFFF"/>
        </w:rPr>
        <w:t xml:space="preserve">Split, </w:t>
      </w:r>
      <w:r w:rsidR="00B10884">
        <w:rPr>
          <w:rFonts w:ascii="Arial" w:hAnsi="Arial" w:cs="Arial"/>
          <w:sz w:val="24"/>
          <w:szCs w:val="24"/>
          <w:shd w:val="clear" w:color="auto" w:fill="FFFFFF"/>
        </w:rPr>
        <w:t>25</w:t>
      </w:r>
      <w:r w:rsidR="00C07554" w:rsidRPr="00083A4F">
        <w:rPr>
          <w:rFonts w:ascii="Arial" w:hAnsi="Arial" w:cs="Arial"/>
          <w:sz w:val="24"/>
          <w:szCs w:val="24"/>
          <w:shd w:val="clear" w:color="auto" w:fill="FFFFFF"/>
        </w:rPr>
        <w:t>.0</w:t>
      </w:r>
      <w:r w:rsidR="00B10884">
        <w:rPr>
          <w:rFonts w:ascii="Arial" w:hAnsi="Arial" w:cs="Arial"/>
          <w:sz w:val="24"/>
          <w:szCs w:val="24"/>
          <w:shd w:val="clear" w:color="auto" w:fill="FFFFFF"/>
        </w:rPr>
        <w:t>6</w:t>
      </w:r>
      <w:r w:rsidR="00C07554" w:rsidRPr="00083A4F">
        <w:rPr>
          <w:rFonts w:ascii="Arial" w:hAnsi="Arial" w:cs="Arial"/>
          <w:sz w:val="24"/>
          <w:szCs w:val="24"/>
          <w:shd w:val="clear" w:color="auto" w:fill="FFFFFF"/>
        </w:rPr>
        <w:t>.2020.</w:t>
      </w:r>
    </w:p>
    <w:p w14:paraId="0FECB252" w14:textId="77777777" w:rsidR="00C07554" w:rsidRDefault="00C07554" w:rsidP="00CE3B1B">
      <w:pPr>
        <w:spacing w:line="240" w:lineRule="auto"/>
        <w:jc w:val="center"/>
        <w:rPr>
          <w:rFonts w:ascii="Arial" w:hAnsi="Arial" w:cs="Arial"/>
          <w:b/>
          <w:sz w:val="28"/>
          <w:szCs w:val="28"/>
          <w:shd w:val="clear" w:color="auto" w:fill="FFFFFF"/>
        </w:rPr>
      </w:pPr>
    </w:p>
    <w:p w14:paraId="0681A8D8" w14:textId="77777777" w:rsidR="00CE3B1B" w:rsidRPr="004A2074" w:rsidRDefault="00CE3B1B" w:rsidP="00CE3B1B">
      <w:pPr>
        <w:spacing w:line="240" w:lineRule="auto"/>
        <w:jc w:val="center"/>
        <w:rPr>
          <w:rFonts w:ascii="Arial" w:hAnsi="Arial" w:cs="Arial"/>
          <w:b/>
          <w:sz w:val="28"/>
          <w:szCs w:val="28"/>
          <w:shd w:val="clear" w:color="auto" w:fill="FFFFFF"/>
        </w:rPr>
      </w:pPr>
      <w:r w:rsidRPr="00E97744">
        <w:rPr>
          <w:rFonts w:ascii="Arial" w:hAnsi="Arial" w:cs="Arial"/>
          <w:b/>
          <w:sz w:val="28"/>
          <w:szCs w:val="28"/>
          <w:shd w:val="clear" w:color="auto" w:fill="FFFFFF"/>
        </w:rPr>
        <w:t>MJER</w:t>
      </w:r>
      <w:r>
        <w:rPr>
          <w:rFonts w:ascii="Arial" w:hAnsi="Arial" w:cs="Arial"/>
          <w:b/>
          <w:sz w:val="28"/>
          <w:szCs w:val="28"/>
          <w:shd w:val="clear" w:color="auto" w:fill="FFFFFF"/>
        </w:rPr>
        <w:t xml:space="preserve">E JEDINICA LOKALNE SAMOUPRAVE U SPLITSKO-DALMATINSKOJ ŽUPANIJI </w:t>
      </w:r>
      <w:r w:rsidR="00C07554">
        <w:rPr>
          <w:rFonts w:ascii="Arial" w:hAnsi="Arial" w:cs="Arial"/>
          <w:b/>
          <w:sz w:val="28"/>
          <w:szCs w:val="28"/>
          <w:shd w:val="clear" w:color="auto" w:fill="FFFFFF"/>
        </w:rPr>
        <w:t xml:space="preserve">ZA </w:t>
      </w:r>
      <w:r>
        <w:rPr>
          <w:rFonts w:ascii="Arial" w:hAnsi="Arial" w:cs="Arial"/>
          <w:b/>
          <w:sz w:val="28"/>
          <w:szCs w:val="28"/>
          <w:shd w:val="clear" w:color="auto" w:fill="FFFFFF"/>
        </w:rPr>
        <w:t xml:space="preserve">POMOĆ GOSPODARSTVU U UBLAŽAVANJU POSLJEDICA </w:t>
      </w:r>
      <w:r w:rsidRPr="00E97744">
        <w:rPr>
          <w:rFonts w:ascii="Arial" w:hAnsi="Arial" w:cs="Arial"/>
          <w:b/>
          <w:sz w:val="28"/>
          <w:szCs w:val="28"/>
          <w:shd w:val="clear" w:color="auto" w:fill="FFFFFF"/>
        </w:rPr>
        <w:t>EPIDEMIJE KORONAVIRUSA</w:t>
      </w:r>
    </w:p>
    <w:p w14:paraId="37370AA9" w14:textId="77777777" w:rsidR="00D72FF1" w:rsidRDefault="00D72FF1">
      <w:pPr>
        <w:rPr>
          <w:rFonts w:cstheme="minorHAnsi"/>
        </w:rPr>
      </w:pPr>
    </w:p>
    <w:tbl>
      <w:tblPr>
        <w:tblStyle w:val="TableGrid"/>
        <w:tblW w:w="0" w:type="auto"/>
        <w:tblLook w:val="04A0" w:firstRow="1" w:lastRow="0" w:firstColumn="1" w:lastColumn="0" w:noHBand="0" w:noVBand="1"/>
      </w:tblPr>
      <w:tblGrid>
        <w:gridCol w:w="2518"/>
        <w:gridCol w:w="6498"/>
      </w:tblGrid>
      <w:tr w:rsidR="00CE3B1B" w:rsidRPr="00A97A01" w14:paraId="102BE3F7" w14:textId="77777777" w:rsidTr="00B4178C">
        <w:tc>
          <w:tcPr>
            <w:tcW w:w="2518" w:type="dxa"/>
          </w:tcPr>
          <w:p w14:paraId="55A0C4F8" w14:textId="77777777" w:rsidR="00CE3B1B" w:rsidRPr="00A97A01" w:rsidRDefault="00CE3B1B" w:rsidP="00660DB7">
            <w:pPr>
              <w:rPr>
                <w:rFonts w:cstheme="minorHAnsi"/>
                <w:b/>
                <w:bCs/>
              </w:rPr>
            </w:pPr>
            <w:r w:rsidRPr="00A97A01">
              <w:rPr>
                <w:rFonts w:cstheme="minorHAnsi"/>
                <w:b/>
                <w:bCs/>
              </w:rPr>
              <w:t>GRAD/OPĆINA</w:t>
            </w:r>
          </w:p>
        </w:tc>
        <w:tc>
          <w:tcPr>
            <w:tcW w:w="6498" w:type="dxa"/>
          </w:tcPr>
          <w:p w14:paraId="13B13430" w14:textId="77777777" w:rsidR="00CE3B1B" w:rsidRPr="00A97A01" w:rsidRDefault="00CE3B1B" w:rsidP="00660DB7">
            <w:pPr>
              <w:rPr>
                <w:rFonts w:cstheme="minorHAnsi"/>
                <w:b/>
                <w:bCs/>
              </w:rPr>
            </w:pPr>
            <w:r w:rsidRPr="00A97A01">
              <w:rPr>
                <w:rFonts w:cstheme="minorHAnsi"/>
                <w:b/>
                <w:bCs/>
              </w:rPr>
              <w:t>MJERE</w:t>
            </w:r>
          </w:p>
        </w:tc>
      </w:tr>
      <w:tr w:rsidR="001C3B3D" w:rsidRPr="00A97A01" w14:paraId="7E40C5E5" w14:textId="77777777" w:rsidTr="00B4178C">
        <w:tc>
          <w:tcPr>
            <w:tcW w:w="2518" w:type="dxa"/>
          </w:tcPr>
          <w:p w14:paraId="1FFE34B6" w14:textId="65B8951D" w:rsidR="001C3B3D" w:rsidRPr="00A97A01" w:rsidRDefault="001C3B3D" w:rsidP="00660DB7">
            <w:pPr>
              <w:rPr>
                <w:rFonts w:cstheme="minorHAnsi"/>
                <w:b/>
                <w:bCs/>
              </w:rPr>
            </w:pPr>
            <w:r>
              <w:rPr>
                <w:rFonts w:cstheme="minorHAnsi"/>
                <w:b/>
                <w:bCs/>
              </w:rPr>
              <w:t>SDŽ</w:t>
            </w:r>
          </w:p>
        </w:tc>
        <w:tc>
          <w:tcPr>
            <w:tcW w:w="6498" w:type="dxa"/>
          </w:tcPr>
          <w:p w14:paraId="7638DB44" w14:textId="5977EFFB" w:rsidR="001C3B3D" w:rsidRPr="001C3B3D" w:rsidRDefault="001C3B3D" w:rsidP="00660DB7">
            <w:pPr>
              <w:rPr>
                <w:rFonts w:cstheme="minorHAnsi"/>
              </w:rPr>
            </w:pPr>
            <w:r w:rsidRPr="001C3B3D">
              <w:rPr>
                <w:rFonts w:cstheme="minorHAnsi"/>
              </w:rPr>
              <w:t>https://www.dalmacija.hr/program-mjera-za-ublazavanje-posljedica-pandemije-korona-virusa/mjere-za-gospodarstvo</w:t>
            </w:r>
          </w:p>
        </w:tc>
      </w:tr>
      <w:tr w:rsidR="00AC6362" w:rsidRPr="00A97A01" w14:paraId="5C4FB88E" w14:textId="77777777" w:rsidTr="00B4178C">
        <w:tc>
          <w:tcPr>
            <w:tcW w:w="2518" w:type="dxa"/>
          </w:tcPr>
          <w:p w14:paraId="7ED53BFD" w14:textId="77777777" w:rsidR="00AC6362" w:rsidRPr="00C65790" w:rsidRDefault="00AC6362" w:rsidP="00660DB7">
            <w:pPr>
              <w:rPr>
                <w:rFonts w:cstheme="minorHAnsi"/>
              </w:rPr>
            </w:pPr>
            <w:r w:rsidRPr="00C65790">
              <w:rPr>
                <w:rFonts w:cstheme="minorHAnsi"/>
              </w:rPr>
              <w:t>Grad Split</w:t>
            </w:r>
          </w:p>
        </w:tc>
        <w:tc>
          <w:tcPr>
            <w:tcW w:w="6498" w:type="dxa"/>
          </w:tcPr>
          <w:p w14:paraId="556B6121" w14:textId="77777777" w:rsidR="00AC6362" w:rsidRPr="00C65790" w:rsidRDefault="00AC6362" w:rsidP="00660DB7">
            <w:pPr>
              <w:rPr>
                <w:rFonts w:cstheme="minorHAnsi"/>
              </w:rPr>
            </w:pPr>
            <w:r w:rsidRPr="00C65790">
              <w:rPr>
                <w:rFonts w:cstheme="minorHAnsi"/>
              </w:rPr>
              <w:t>Mjere pomoći gospodarstvu:</w:t>
            </w:r>
          </w:p>
          <w:p w14:paraId="137A1186" w14:textId="04705810" w:rsidR="00AC6362" w:rsidRPr="00C65790" w:rsidRDefault="00AC6362" w:rsidP="00660DB7">
            <w:pPr>
              <w:rPr>
                <w:rFonts w:cstheme="minorHAnsi"/>
              </w:rPr>
            </w:pPr>
            <w:r w:rsidRPr="00C65790">
              <w:rPr>
                <w:rFonts w:cstheme="minorHAnsi"/>
              </w:rPr>
              <w:t>1. Odgoda ovrha – zaustavljanje pris</w:t>
            </w:r>
            <w:r w:rsidR="00893010">
              <w:rPr>
                <w:rFonts w:cstheme="minorHAnsi"/>
              </w:rPr>
              <w:t>il</w:t>
            </w:r>
            <w:r w:rsidRPr="00C65790">
              <w:rPr>
                <w:rFonts w:cstheme="minorHAnsi"/>
              </w:rPr>
              <w:t>ne naplate do 30.06.2020.</w:t>
            </w:r>
          </w:p>
          <w:p w14:paraId="4CFEEFAF" w14:textId="77777777" w:rsidR="00AC6362" w:rsidRPr="00C65790" w:rsidRDefault="00AC6362" w:rsidP="00660DB7">
            <w:pPr>
              <w:rPr>
                <w:rFonts w:cstheme="minorHAnsi"/>
              </w:rPr>
            </w:pPr>
            <w:r w:rsidRPr="00C65790">
              <w:rPr>
                <w:rFonts w:cstheme="minorHAnsi"/>
              </w:rPr>
              <w:t>2. Odgoda plaćanja komunalne naknade do 30.06.2020. dana za poslovne subjekte pogođene značajnim smanjenjem prihoda te otpis plaćanja za razdoblje nekorištenja onima kojima je zabranjen rad temeljem Odluke Nacionalnog stožera CZ</w:t>
            </w:r>
          </w:p>
          <w:p w14:paraId="6B3DFAA4" w14:textId="77777777" w:rsidR="00AC6362" w:rsidRPr="00C65790" w:rsidRDefault="00AC6362" w:rsidP="00660DB7">
            <w:pPr>
              <w:rPr>
                <w:rFonts w:cstheme="minorHAnsi"/>
              </w:rPr>
            </w:pPr>
            <w:r w:rsidRPr="00C65790">
              <w:rPr>
                <w:rFonts w:cstheme="minorHAnsi"/>
              </w:rPr>
              <w:t>3. Oslobađanje plaćanja zakupa javnih površina za razdoblje nekorištenja sukladno Odluci nacionalnog stožera CZ</w:t>
            </w:r>
          </w:p>
          <w:p w14:paraId="43C55F43" w14:textId="34F63342" w:rsidR="00AC6362" w:rsidRDefault="00AC6362" w:rsidP="00660DB7">
            <w:pPr>
              <w:rPr>
                <w:rFonts w:cstheme="minorHAnsi"/>
              </w:rPr>
            </w:pPr>
            <w:r w:rsidRPr="00C65790">
              <w:rPr>
                <w:rFonts w:cstheme="minorHAnsi"/>
              </w:rPr>
              <w:t>4. Oslobađanje plaćanja zakupa za poslovne prostore u vlasništvu Grada Splita za razdoblje nekorištenja sukladno Odluci Nacionalnog stožera CZ</w:t>
            </w:r>
          </w:p>
          <w:p w14:paraId="64194603" w14:textId="29017979" w:rsidR="00BC3209" w:rsidRPr="00C65790" w:rsidRDefault="00BC3209" w:rsidP="00BC3209">
            <w:pPr>
              <w:rPr>
                <w:rFonts w:cstheme="minorHAnsi"/>
              </w:rPr>
            </w:pPr>
            <w:r>
              <w:rPr>
                <w:rFonts w:cstheme="minorHAnsi"/>
              </w:rPr>
              <w:t xml:space="preserve">5. </w:t>
            </w:r>
            <w:r w:rsidRPr="00BC3209">
              <w:rPr>
                <w:rFonts w:cstheme="minorHAnsi"/>
              </w:rPr>
              <w:t>Oslobađanje od obveze plaćanja koncesijskih odobrenja i naknada za razdoblje nekorištenja sukladno</w:t>
            </w:r>
            <w:r>
              <w:rPr>
                <w:rFonts w:cstheme="minorHAnsi"/>
              </w:rPr>
              <w:t xml:space="preserve"> </w:t>
            </w:r>
            <w:r w:rsidRPr="00BC3209">
              <w:rPr>
                <w:rFonts w:cstheme="minorHAnsi"/>
              </w:rPr>
              <w:t>odluci Nacionalnog stožera CZ</w:t>
            </w:r>
          </w:p>
          <w:p w14:paraId="2640226B" w14:textId="24E70F3A" w:rsidR="00AC6362" w:rsidRPr="00C65790" w:rsidRDefault="00BC3209" w:rsidP="00660DB7">
            <w:pPr>
              <w:rPr>
                <w:rFonts w:cstheme="minorHAnsi"/>
              </w:rPr>
            </w:pPr>
            <w:r>
              <w:rPr>
                <w:rFonts w:cstheme="minorHAnsi"/>
              </w:rPr>
              <w:t>6</w:t>
            </w:r>
            <w:r w:rsidR="00AC6362" w:rsidRPr="00C65790">
              <w:rPr>
                <w:rFonts w:cstheme="minorHAnsi"/>
              </w:rPr>
              <w:t>. Sufinanciranje troškova kamata po kreditima za obrtnike i male poduzetnike za mikro zajmove za likvidnost i COVID-19 zajmove za obrtna sredstva za male i srednje poduzetnike, do maksimalno 1% kamate</w:t>
            </w:r>
          </w:p>
          <w:p w14:paraId="057536DF" w14:textId="2CD18FB0" w:rsidR="00AC6362" w:rsidRPr="00C65790" w:rsidRDefault="00BC3209" w:rsidP="00660DB7">
            <w:pPr>
              <w:rPr>
                <w:rFonts w:cstheme="minorHAnsi"/>
              </w:rPr>
            </w:pPr>
            <w:r>
              <w:rPr>
                <w:rFonts w:cstheme="minorHAnsi"/>
              </w:rPr>
              <w:t>7</w:t>
            </w:r>
            <w:r w:rsidR="00AC6362" w:rsidRPr="00C65790">
              <w:rPr>
                <w:rFonts w:cstheme="minorHAnsi"/>
              </w:rPr>
              <w:t>. Sufinanciranje otvaranja novih radnih mjesta u gradu Splitu (jednokratna pomoć – 4.000,00 kuna po svakom novozaposlenom) – nakon završetka karantene- prijem u radni odnos s punim radnim vremenom, minimalno 4 mjeseca zadržavanja novozaposlenog</w:t>
            </w:r>
          </w:p>
          <w:p w14:paraId="7CC6ADE0" w14:textId="734F9485" w:rsidR="00AC6362" w:rsidRPr="00C65790" w:rsidRDefault="00BC3209" w:rsidP="00660DB7">
            <w:pPr>
              <w:rPr>
                <w:rFonts w:cstheme="minorHAnsi"/>
              </w:rPr>
            </w:pPr>
            <w:r>
              <w:rPr>
                <w:rFonts w:cstheme="minorHAnsi"/>
              </w:rPr>
              <w:t>8</w:t>
            </w:r>
            <w:r w:rsidR="00AC6362" w:rsidRPr="00C65790">
              <w:rPr>
                <w:rFonts w:cstheme="minorHAnsi"/>
              </w:rPr>
              <w:t>. Program samozapošljavanja – poticanje samozapošljavanja u djelatnostima od strateškog interesa grada Split- do 40.000,00 kuna sufinanciranja plaća – program 9 mjeseci</w:t>
            </w:r>
          </w:p>
          <w:p w14:paraId="6D09524C" w14:textId="1F1E1903" w:rsidR="00AC6362" w:rsidRPr="00C65790" w:rsidRDefault="00BC3209" w:rsidP="00660DB7">
            <w:pPr>
              <w:rPr>
                <w:rFonts w:cstheme="minorHAnsi"/>
              </w:rPr>
            </w:pPr>
            <w:r>
              <w:rPr>
                <w:rFonts w:cstheme="minorHAnsi"/>
              </w:rPr>
              <w:t>9</w:t>
            </w:r>
            <w:r w:rsidR="00AC6362" w:rsidRPr="00C65790">
              <w:rPr>
                <w:rFonts w:cstheme="minorHAnsi"/>
              </w:rPr>
              <w:t>. Program inkubacije i edukacije za razvoj poduzetništva</w:t>
            </w:r>
          </w:p>
          <w:p w14:paraId="19A72B6B" w14:textId="1D141059" w:rsidR="00AC6362" w:rsidRPr="00C65790" w:rsidRDefault="00BC3209" w:rsidP="00660DB7">
            <w:pPr>
              <w:rPr>
                <w:rFonts w:cstheme="minorHAnsi"/>
              </w:rPr>
            </w:pPr>
            <w:r>
              <w:rPr>
                <w:rFonts w:cstheme="minorHAnsi"/>
              </w:rPr>
              <w:t>10</w:t>
            </w:r>
            <w:r w:rsidR="00AC6362" w:rsidRPr="00C65790">
              <w:rPr>
                <w:rFonts w:cstheme="minorHAnsi"/>
              </w:rPr>
              <w:t>. Program prekvalifikcija nezaposlenih u deficitarna zanimanja</w:t>
            </w:r>
          </w:p>
          <w:p w14:paraId="3D395A73" w14:textId="677BD55E" w:rsidR="00AC6362" w:rsidRPr="00C65790" w:rsidRDefault="002D405E" w:rsidP="00BC3209">
            <w:pPr>
              <w:rPr>
                <w:rFonts w:cstheme="minorHAnsi"/>
              </w:rPr>
            </w:pPr>
            <w:r>
              <w:rPr>
                <w:rFonts w:cstheme="minorHAnsi"/>
              </w:rPr>
              <w:t>1</w:t>
            </w:r>
            <w:r w:rsidR="00BC3209">
              <w:rPr>
                <w:rFonts w:cstheme="minorHAnsi"/>
              </w:rPr>
              <w:t>1</w:t>
            </w:r>
            <w:r w:rsidR="00AC6362" w:rsidRPr="00C65790">
              <w:rPr>
                <w:rFonts w:cstheme="minorHAnsi"/>
              </w:rPr>
              <w:t>. Gradske tvrtke Čistoća Split d.o.o. i Vodovod i kanalizacija d.o.o. na 90 dana odgađaju naplatu usluga svim fizičkim i pravnim osobama. Računi će biti redovito poslani, s rokom dospijeća na 90 dana</w:t>
            </w:r>
          </w:p>
        </w:tc>
      </w:tr>
      <w:tr w:rsidR="00CE3B1B" w:rsidRPr="00A97A01" w14:paraId="5CE94215" w14:textId="77777777" w:rsidTr="00B4178C">
        <w:tc>
          <w:tcPr>
            <w:tcW w:w="2518" w:type="dxa"/>
          </w:tcPr>
          <w:p w14:paraId="79680410" w14:textId="77777777" w:rsidR="00CE3B1B" w:rsidRPr="00A97A01" w:rsidRDefault="00CE3B1B" w:rsidP="00660DB7">
            <w:pPr>
              <w:rPr>
                <w:rFonts w:cstheme="minorHAnsi"/>
              </w:rPr>
            </w:pPr>
            <w:r w:rsidRPr="00A97A01">
              <w:rPr>
                <w:rFonts w:cstheme="minorHAnsi"/>
              </w:rPr>
              <w:t>Grad Kaštela</w:t>
            </w:r>
          </w:p>
        </w:tc>
        <w:tc>
          <w:tcPr>
            <w:tcW w:w="6498" w:type="dxa"/>
          </w:tcPr>
          <w:p w14:paraId="446DC6DB" w14:textId="77777777" w:rsidR="001C3B3D" w:rsidRPr="001C3B3D" w:rsidRDefault="001C3B3D" w:rsidP="001C3B3D">
            <w:pPr>
              <w:pStyle w:val="xmsonormal"/>
              <w:shd w:val="clear" w:color="auto" w:fill="FFFFFF"/>
              <w:spacing w:after="0"/>
              <w:rPr>
                <w:rFonts w:asciiTheme="minorHAnsi" w:hAnsiTheme="minorHAnsi" w:cstheme="minorHAnsi"/>
                <w:color w:val="201F1E"/>
                <w:sz w:val="22"/>
                <w:szCs w:val="22"/>
              </w:rPr>
            </w:pPr>
            <w:r w:rsidRPr="001C3B3D">
              <w:rPr>
                <w:rFonts w:asciiTheme="minorHAnsi" w:hAnsiTheme="minorHAnsi" w:cstheme="minorHAnsi"/>
                <w:color w:val="201F1E"/>
                <w:sz w:val="22"/>
                <w:szCs w:val="22"/>
              </w:rPr>
              <w:t>Usvojen je Prijedlog odluke o odgodi plaćanja komunalne naknade i naknade za uređenje voda za poslovne subjekte na području Grada Kaštela, a mjera se odobrava za mjesece travanj, svibanj i lipanj 2020., dok je dospijeće svih računa 31. srpanj ove godine.</w:t>
            </w:r>
          </w:p>
          <w:p w14:paraId="39080298" w14:textId="77777777" w:rsidR="00F50F90" w:rsidRDefault="001C3B3D" w:rsidP="001C3B3D">
            <w:pPr>
              <w:pStyle w:val="xmsonormal"/>
              <w:shd w:val="clear" w:color="auto" w:fill="FFFFFF"/>
              <w:spacing w:after="0"/>
              <w:rPr>
                <w:rFonts w:asciiTheme="minorHAnsi" w:hAnsiTheme="minorHAnsi" w:cstheme="minorHAnsi"/>
                <w:color w:val="201F1E"/>
                <w:sz w:val="22"/>
                <w:szCs w:val="22"/>
              </w:rPr>
            </w:pPr>
            <w:r w:rsidRPr="001C3B3D">
              <w:rPr>
                <w:rFonts w:asciiTheme="minorHAnsi" w:hAnsiTheme="minorHAnsi" w:cstheme="minorHAnsi"/>
                <w:color w:val="201F1E"/>
                <w:sz w:val="22"/>
                <w:szCs w:val="22"/>
              </w:rPr>
              <w:lastRenderedPageBreak/>
              <w:t>Prijedlog odluke o oslobađanju plaćanja zakupnine za korištenje poslovnih prostora i javnih površina u vlasništvu Grada Kaštela također je dobio zeleno svjetlo gradskih vijećnika. Ova mjera odnosi se na poslovne subjekte koji obavljaju djelatnost u gradskim prostorima, a kojima je odlukom Nacionalnog stožera od 19. ožujka obustavljen rad na 30 dana, te se oslobađaju plaćanja zakupnine i to od 1. travnja do 30. lipnja 2020. Ova mjera odnosi se i na korisnike javnih površina za postavljanje otvorene terase.</w:t>
            </w:r>
          </w:p>
          <w:p w14:paraId="19D2F968" w14:textId="77777777" w:rsidR="00F50F90" w:rsidRDefault="001C3B3D" w:rsidP="00F50F90">
            <w:pPr>
              <w:pStyle w:val="xmsonormal"/>
              <w:shd w:val="clear" w:color="auto" w:fill="FFFFFF"/>
              <w:spacing w:after="0"/>
              <w:rPr>
                <w:rFonts w:asciiTheme="minorHAnsi" w:hAnsiTheme="minorHAnsi" w:cstheme="minorHAnsi"/>
                <w:color w:val="201F1E"/>
                <w:sz w:val="22"/>
                <w:szCs w:val="22"/>
              </w:rPr>
            </w:pPr>
            <w:r w:rsidRPr="001C3B3D">
              <w:rPr>
                <w:rFonts w:asciiTheme="minorHAnsi" w:hAnsiTheme="minorHAnsi" w:cstheme="minorHAnsi"/>
                <w:color w:val="201F1E"/>
                <w:sz w:val="22"/>
                <w:szCs w:val="22"/>
              </w:rPr>
              <w:t>Kao jedna od mjera pomoći poduzetnicima, umanjuje se zakupnina za poslovne prostore u vlasništvu Grada, kojima nije odlukom Nacionalnog stožera zabranjen rad, a imaju smanjenje prihoda od najmanje 20 posto u odnosu na isti mjesec prethodne godine. Ovom mjerom umanjuje im se zakupnina za 20 posto i to za mjesece travanj, svibanj i lipanj 2020.</w:t>
            </w:r>
          </w:p>
          <w:p w14:paraId="753DBF85" w14:textId="31966F23" w:rsidR="00CE3B1B" w:rsidRPr="003B2EAD" w:rsidRDefault="00E47160" w:rsidP="00E47160">
            <w:pPr>
              <w:pStyle w:val="xmsonormal"/>
              <w:shd w:val="clear" w:color="auto" w:fill="FFFFFF"/>
              <w:spacing w:after="0"/>
              <w:rPr>
                <w:rFonts w:asciiTheme="minorHAnsi" w:hAnsiTheme="minorHAnsi" w:cstheme="minorHAnsi"/>
                <w:color w:val="201F1E"/>
                <w:sz w:val="22"/>
                <w:szCs w:val="22"/>
              </w:rPr>
            </w:pPr>
            <w:r>
              <w:rPr>
                <w:rFonts w:asciiTheme="minorHAnsi" w:hAnsiTheme="minorHAnsi" w:cstheme="minorHAnsi"/>
                <w:color w:val="201F1E"/>
                <w:sz w:val="22"/>
                <w:szCs w:val="22"/>
              </w:rPr>
              <w:t>O</w:t>
            </w:r>
            <w:r w:rsidRPr="00E47160">
              <w:rPr>
                <w:rFonts w:asciiTheme="minorHAnsi" w:hAnsiTheme="minorHAnsi" w:cstheme="minorHAnsi"/>
                <w:color w:val="201F1E"/>
                <w:sz w:val="22"/>
                <w:szCs w:val="22"/>
              </w:rPr>
              <w:t>bjav</w:t>
            </w:r>
            <w:r>
              <w:rPr>
                <w:rFonts w:asciiTheme="minorHAnsi" w:hAnsiTheme="minorHAnsi" w:cstheme="minorHAnsi"/>
                <w:color w:val="201F1E"/>
                <w:sz w:val="22"/>
                <w:szCs w:val="22"/>
              </w:rPr>
              <w:t>ljen je</w:t>
            </w:r>
            <w:r w:rsidRPr="00E47160">
              <w:rPr>
                <w:rFonts w:asciiTheme="minorHAnsi" w:hAnsiTheme="minorHAnsi" w:cstheme="minorHAnsi"/>
                <w:color w:val="201F1E"/>
                <w:sz w:val="22"/>
                <w:szCs w:val="22"/>
              </w:rPr>
              <w:t xml:space="preserve"> Javni poziv za podnošenje zahtjeva za dodjelu potpora temeljem Odluke o dodjeli bespovratnih financijskih sredstava namijenjenih ublažavanju posljedica izazvanih epidemijom korona virusa (COVID-19).</w:t>
            </w:r>
          </w:p>
        </w:tc>
      </w:tr>
      <w:tr w:rsidR="00CE3B1B" w:rsidRPr="00A97A01" w14:paraId="64A4B165" w14:textId="77777777" w:rsidTr="00B4178C">
        <w:tc>
          <w:tcPr>
            <w:tcW w:w="2518" w:type="dxa"/>
          </w:tcPr>
          <w:p w14:paraId="7B9907B3" w14:textId="77777777" w:rsidR="00CE3B1B" w:rsidRPr="00A97A01" w:rsidRDefault="00CE3B1B" w:rsidP="00660DB7">
            <w:pPr>
              <w:rPr>
                <w:rFonts w:cstheme="minorHAnsi"/>
              </w:rPr>
            </w:pPr>
            <w:r>
              <w:rPr>
                <w:rFonts w:cstheme="minorHAnsi"/>
              </w:rPr>
              <w:lastRenderedPageBreak/>
              <w:t>Grad Solin</w:t>
            </w:r>
          </w:p>
        </w:tc>
        <w:tc>
          <w:tcPr>
            <w:tcW w:w="6498" w:type="dxa"/>
          </w:tcPr>
          <w:p w14:paraId="16C29845" w14:textId="605F4174" w:rsidR="00F6572D" w:rsidRDefault="001C3B3D" w:rsidP="00F6572D">
            <w:pPr>
              <w:rPr>
                <w:rFonts w:cstheme="minorHAnsi"/>
              </w:rPr>
            </w:pPr>
            <w:r w:rsidRPr="001C3B3D">
              <w:rPr>
                <w:rFonts w:cstheme="minorHAnsi"/>
              </w:rPr>
              <w:t xml:space="preserve">Grad Solin </w:t>
            </w:r>
            <w:r>
              <w:rPr>
                <w:rFonts w:cstheme="minorHAnsi"/>
              </w:rPr>
              <w:t xml:space="preserve">je </w:t>
            </w:r>
            <w:r w:rsidRPr="001C3B3D">
              <w:rPr>
                <w:rFonts w:cstheme="minorHAnsi"/>
              </w:rPr>
              <w:t>dana 29. travnja 2020.godine donio Odluku o privremenom oslobađanju od obveze plaćanja komunalne naknade za obveznike kojima je Odlukom Stožera civilne zaštite Republike Hrvatske Klasa: 810-06/20-01/7, URBROJ: 511-01-300-20-1 od 19.03.2020. zabranjen rad uslijed epidemije bolesti COVID-19 uzrokovane SARS-CoV-2 virusom, i to za poslovne prostore i građevinsko zemljište koje služi obavljanju poslovne djelatnosti, za razdoblje od 1. tr</w:t>
            </w:r>
            <w:r w:rsidR="005E391F">
              <w:rPr>
                <w:rFonts w:cstheme="minorHAnsi"/>
              </w:rPr>
              <w:t>avnja 2020. do 30. lipnja 2020.</w:t>
            </w:r>
            <w:r w:rsidR="00F6572D">
              <w:rPr>
                <w:rFonts w:cstheme="minorHAnsi"/>
              </w:rPr>
              <w:t xml:space="preserve"> (nastavno na </w:t>
            </w:r>
            <w:r w:rsidR="00F6572D" w:rsidRPr="00A97A01">
              <w:rPr>
                <w:rFonts w:cstheme="minorHAnsi"/>
              </w:rPr>
              <w:t>Odluk</w:t>
            </w:r>
            <w:r w:rsidR="00F6572D">
              <w:rPr>
                <w:rFonts w:cstheme="minorHAnsi"/>
              </w:rPr>
              <w:t>u</w:t>
            </w:r>
            <w:r w:rsidR="00F6572D" w:rsidRPr="00A97A01">
              <w:rPr>
                <w:rFonts w:cstheme="minorHAnsi"/>
              </w:rPr>
              <w:t xml:space="preserve"> o odgodi plaćanja komunalne naknade za mjesece: ožujak,</w:t>
            </w:r>
            <w:r w:rsidR="00F6572D">
              <w:rPr>
                <w:rFonts w:cstheme="minorHAnsi"/>
              </w:rPr>
              <w:t xml:space="preserve"> travanj i svibanj 2020. godine)</w:t>
            </w:r>
            <w:r w:rsidR="00F6572D" w:rsidRPr="00A97A01">
              <w:rPr>
                <w:rFonts w:cstheme="minorHAnsi"/>
              </w:rPr>
              <w:t>.</w:t>
            </w:r>
          </w:p>
          <w:p w14:paraId="08466F15" w14:textId="77777777" w:rsidR="005E391F" w:rsidRDefault="005E391F" w:rsidP="009857FA">
            <w:pPr>
              <w:rPr>
                <w:rFonts w:cstheme="minorHAnsi"/>
              </w:rPr>
            </w:pPr>
          </w:p>
          <w:p w14:paraId="20AF066E" w14:textId="3C76604A" w:rsidR="005E391F" w:rsidRDefault="005E391F" w:rsidP="005E391F">
            <w:pPr>
              <w:rPr>
                <w:rFonts w:cstheme="minorHAnsi"/>
              </w:rPr>
            </w:pPr>
            <w:r w:rsidRPr="005E391F">
              <w:rPr>
                <w:rFonts w:cstheme="minorHAnsi"/>
              </w:rPr>
              <w:t xml:space="preserve">Grad Solin </w:t>
            </w:r>
            <w:r w:rsidR="00F6572D">
              <w:rPr>
                <w:rFonts w:cstheme="minorHAnsi"/>
              </w:rPr>
              <w:t xml:space="preserve">je </w:t>
            </w:r>
            <w:r w:rsidR="00914B62">
              <w:rPr>
                <w:rFonts w:cstheme="minorHAnsi"/>
              </w:rPr>
              <w:t>predstavio</w:t>
            </w:r>
            <w:r w:rsidRPr="005E391F">
              <w:rPr>
                <w:rFonts w:cstheme="minorHAnsi"/>
              </w:rPr>
              <w:t xml:space="preserve"> mjere za pomoć poduzetnicima:</w:t>
            </w:r>
          </w:p>
          <w:p w14:paraId="2458CB1B" w14:textId="0AB3D8E6" w:rsidR="004232B3" w:rsidRPr="005E391F" w:rsidRDefault="004232B3" w:rsidP="005E391F">
            <w:pPr>
              <w:rPr>
                <w:rFonts w:cstheme="minorHAnsi"/>
              </w:rPr>
            </w:pPr>
            <w:r>
              <w:rPr>
                <w:rFonts w:cstheme="minorHAnsi"/>
              </w:rPr>
              <w:t>- oslobađanje obveze plaćanja najma za poslovne objekte i javne površine u vlasništvu Grada Solina za travanj i svibanj</w:t>
            </w:r>
          </w:p>
          <w:p w14:paraId="759676E9" w14:textId="03A53D1E" w:rsidR="005E391F" w:rsidRPr="005E391F" w:rsidRDefault="004232B3" w:rsidP="005E391F">
            <w:pPr>
              <w:rPr>
                <w:rFonts w:cstheme="minorHAnsi"/>
              </w:rPr>
            </w:pPr>
            <w:r>
              <w:rPr>
                <w:rFonts w:cstheme="minorHAnsi"/>
              </w:rPr>
              <w:t>-d</w:t>
            </w:r>
            <w:r w:rsidR="005E391F" w:rsidRPr="005E391F">
              <w:rPr>
                <w:rFonts w:cstheme="minorHAnsi"/>
              </w:rPr>
              <w:t>o kraja lipnja obustavlja se postupak pokretanja ovrha</w:t>
            </w:r>
          </w:p>
          <w:p w14:paraId="2AF719C7" w14:textId="5EE4B4F3" w:rsidR="005E391F" w:rsidRPr="009857FA" w:rsidRDefault="005E391F" w:rsidP="004232B3">
            <w:pPr>
              <w:rPr>
                <w:rFonts w:cstheme="minorHAnsi"/>
              </w:rPr>
            </w:pPr>
            <w:r w:rsidRPr="005E391F">
              <w:rPr>
                <w:rFonts w:cstheme="minorHAnsi"/>
              </w:rPr>
              <w:t>-</w:t>
            </w:r>
            <w:r w:rsidR="004232B3">
              <w:rPr>
                <w:rFonts w:cstheme="minorHAnsi"/>
              </w:rPr>
              <w:t>s</w:t>
            </w:r>
            <w:r w:rsidRPr="005E391F">
              <w:rPr>
                <w:rFonts w:cstheme="minorHAnsi"/>
              </w:rPr>
              <w:t>redstva koja su već osigurana u proračunu za poticanje i razvoj poduzetništva povisit će se sa 700.000,00</w:t>
            </w:r>
            <w:r w:rsidR="00893010">
              <w:rPr>
                <w:rFonts w:cstheme="minorHAnsi"/>
              </w:rPr>
              <w:t xml:space="preserve"> </w:t>
            </w:r>
            <w:r w:rsidRPr="005E391F">
              <w:rPr>
                <w:rFonts w:cstheme="minorHAnsi"/>
              </w:rPr>
              <w:t>kn na 1.000.000,00</w:t>
            </w:r>
            <w:r w:rsidR="00893010">
              <w:rPr>
                <w:rFonts w:cstheme="minorHAnsi"/>
              </w:rPr>
              <w:t xml:space="preserve"> </w:t>
            </w:r>
            <w:r w:rsidRPr="005E391F">
              <w:rPr>
                <w:rFonts w:cstheme="minorHAnsi"/>
              </w:rPr>
              <w:t>kn</w:t>
            </w:r>
            <w:r w:rsidR="004232B3">
              <w:rPr>
                <w:rFonts w:cstheme="minorHAnsi"/>
              </w:rPr>
              <w:t xml:space="preserve"> i prenamijenit dijelom za Program mjera potpore poduzetnicima Grada Solina uslijed pandemije COVID-19</w:t>
            </w:r>
          </w:p>
        </w:tc>
      </w:tr>
      <w:tr w:rsidR="00CE3B1B" w:rsidRPr="00A97A01" w14:paraId="0AF0D722" w14:textId="77777777" w:rsidTr="00B4178C">
        <w:tc>
          <w:tcPr>
            <w:tcW w:w="2518" w:type="dxa"/>
          </w:tcPr>
          <w:p w14:paraId="1D36622F" w14:textId="77777777" w:rsidR="00CE3B1B" w:rsidRPr="00A97A01" w:rsidRDefault="00CE3B1B" w:rsidP="00660DB7">
            <w:pPr>
              <w:rPr>
                <w:rFonts w:cstheme="minorHAnsi"/>
              </w:rPr>
            </w:pPr>
            <w:r>
              <w:rPr>
                <w:rFonts w:cstheme="minorHAnsi"/>
              </w:rPr>
              <w:t>Grad Makarska</w:t>
            </w:r>
          </w:p>
        </w:tc>
        <w:tc>
          <w:tcPr>
            <w:tcW w:w="6498" w:type="dxa"/>
          </w:tcPr>
          <w:p w14:paraId="66D87DD6" w14:textId="1C0B4796" w:rsidR="001C3B3D" w:rsidRDefault="0056314B" w:rsidP="002E5C0D">
            <w:pPr>
              <w:rPr>
                <w:rFonts w:cstheme="minorHAnsi"/>
              </w:rPr>
            </w:pPr>
            <w:r>
              <w:rPr>
                <w:rFonts w:cstheme="minorHAnsi"/>
              </w:rPr>
              <w:t>G</w:t>
            </w:r>
            <w:r w:rsidR="001C3B3D" w:rsidRPr="001C3B3D">
              <w:rPr>
                <w:rFonts w:cstheme="minorHAnsi"/>
              </w:rPr>
              <w:t xml:space="preserve">radonačelnik </w:t>
            </w:r>
            <w:r>
              <w:rPr>
                <w:rFonts w:cstheme="minorHAnsi"/>
              </w:rPr>
              <w:t>je</w:t>
            </w:r>
            <w:r w:rsidR="001C3B3D" w:rsidRPr="001C3B3D">
              <w:rPr>
                <w:rFonts w:cstheme="minorHAnsi"/>
              </w:rPr>
              <w:t xml:space="preserve"> Gradskom vijeću predložio prvi paket mjera za poduzetnike: Otpis komunalne naknade, zakupnina i poreza na korištenje javnih površina za ožujak, travanj i svibanj</w:t>
            </w:r>
          </w:p>
          <w:p w14:paraId="56529F37" w14:textId="77777777" w:rsidR="001C3B3D" w:rsidRDefault="001C3B3D" w:rsidP="002E5C0D">
            <w:pPr>
              <w:rPr>
                <w:rFonts w:cstheme="minorHAnsi"/>
              </w:rPr>
            </w:pPr>
          </w:p>
          <w:p w14:paraId="7DBD56B6" w14:textId="77777777" w:rsidR="001C3B3D" w:rsidRDefault="001C3B3D" w:rsidP="002E5C0D">
            <w:pPr>
              <w:rPr>
                <w:rFonts w:cstheme="minorHAnsi"/>
              </w:rPr>
            </w:pPr>
            <w:r w:rsidRPr="001C3B3D">
              <w:rPr>
                <w:rFonts w:cstheme="minorHAnsi"/>
              </w:rPr>
              <w:t>Prvim paketom mjera obuhvaćene su tri odluke: Odluka o djelomičnom oslobađanju od poreza na korištenje javnih površina, Odluka o djelomičnom oslobađanju od plaćanja komunalne naknade i Odluka o oslobađanju od plaćanja zakupnine/naknade za poslovne prostore u vlasništvu Grada Makarske.</w:t>
            </w:r>
          </w:p>
          <w:p w14:paraId="1F8FCC2D" w14:textId="77777777" w:rsidR="001C3B3D" w:rsidRDefault="001C3B3D" w:rsidP="002E5C0D">
            <w:pPr>
              <w:rPr>
                <w:rFonts w:cstheme="minorHAnsi"/>
              </w:rPr>
            </w:pPr>
          </w:p>
          <w:p w14:paraId="018B2CA8" w14:textId="77777777" w:rsidR="001C3B3D" w:rsidRDefault="001C3B3D" w:rsidP="002E5C0D">
            <w:pPr>
              <w:rPr>
                <w:rFonts w:cstheme="minorHAnsi"/>
              </w:rPr>
            </w:pPr>
            <w:r w:rsidRPr="001C3B3D">
              <w:rPr>
                <w:rFonts w:cstheme="minorHAnsi"/>
              </w:rPr>
              <w:t xml:space="preserve">Konkretno, obveznici plaćanja poreza na korištenje javnih površina za godišnje porezno razdoblje, u I., II. i III. zoni, djelomično se oslobađaju </w:t>
            </w:r>
            <w:r w:rsidRPr="001C3B3D">
              <w:rPr>
                <w:rFonts w:cstheme="minorHAnsi"/>
              </w:rPr>
              <w:lastRenderedPageBreak/>
              <w:t>od plaćanja poreza na korištenje javnih površina za mjesece ožujak, travanj i svibanj 2020., odnosno oslobađaju se 25 % iznosa godišnjeg poreza za 2020.</w:t>
            </w:r>
          </w:p>
          <w:p w14:paraId="615CF377" w14:textId="77777777" w:rsidR="0056314B" w:rsidRDefault="0056314B" w:rsidP="002E5C0D">
            <w:pPr>
              <w:rPr>
                <w:rFonts w:cstheme="minorHAnsi"/>
              </w:rPr>
            </w:pPr>
          </w:p>
          <w:p w14:paraId="09D9FDF8" w14:textId="0B6CAA32" w:rsidR="0056314B" w:rsidRPr="002E5C0D" w:rsidRDefault="0056314B" w:rsidP="002E5C0D">
            <w:pPr>
              <w:rPr>
                <w:rFonts w:cstheme="minorHAnsi"/>
              </w:rPr>
            </w:pPr>
            <w:r w:rsidRPr="0056314B">
              <w:rPr>
                <w:rFonts w:cstheme="minorHAnsi"/>
              </w:rPr>
              <w:t>Odlukom gradonačelnika Jure Brkana od 23. ožujka ne naplaćuje se parkirana karta na svim parkiralištima kojima gospodari Grad Makarska. Odluka će biti na snazi do daljnjega, sve dok postoji potreba za posebnim mjerama protiv širenja zaraze virusom COVID - 19.</w:t>
            </w:r>
            <w:r>
              <w:rPr>
                <w:rFonts w:cstheme="minorHAnsi"/>
              </w:rPr>
              <w:t xml:space="preserve"> Odluka je stavljena van snage 4. svibnja.</w:t>
            </w:r>
          </w:p>
        </w:tc>
      </w:tr>
      <w:tr w:rsidR="00CE3B1B" w:rsidRPr="00A97A01" w14:paraId="7551593E" w14:textId="77777777" w:rsidTr="00B4178C">
        <w:tc>
          <w:tcPr>
            <w:tcW w:w="2518" w:type="dxa"/>
          </w:tcPr>
          <w:p w14:paraId="5479E421" w14:textId="77777777" w:rsidR="00CE3B1B" w:rsidRPr="00A97A01" w:rsidRDefault="00CE3B1B" w:rsidP="00660DB7">
            <w:pPr>
              <w:rPr>
                <w:rFonts w:cstheme="minorHAnsi"/>
              </w:rPr>
            </w:pPr>
            <w:r>
              <w:rPr>
                <w:rFonts w:cstheme="minorHAnsi"/>
              </w:rPr>
              <w:lastRenderedPageBreak/>
              <w:t>Grad Sinj</w:t>
            </w:r>
          </w:p>
        </w:tc>
        <w:tc>
          <w:tcPr>
            <w:tcW w:w="6498" w:type="dxa"/>
          </w:tcPr>
          <w:p w14:paraId="6331A957" w14:textId="77777777" w:rsidR="00CE3B1B" w:rsidRPr="002609A9" w:rsidRDefault="00CE3B1B" w:rsidP="00660DB7">
            <w:pPr>
              <w:rPr>
                <w:rFonts w:cstheme="minorHAnsi"/>
              </w:rPr>
            </w:pPr>
            <w:r w:rsidRPr="002609A9">
              <w:rPr>
                <w:rFonts w:cstheme="minorHAnsi"/>
              </w:rPr>
              <w:t>Grad Sinj će primijeniti odgovarajuće mjere koje obuhvaćaju:</w:t>
            </w:r>
          </w:p>
          <w:p w14:paraId="033A6944" w14:textId="77777777" w:rsidR="00CE3B1B" w:rsidRPr="002609A9" w:rsidRDefault="008C0314" w:rsidP="00660DB7">
            <w:pPr>
              <w:rPr>
                <w:rFonts w:cstheme="minorHAnsi"/>
              </w:rPr>
            </w:pPr>
            <w:r w:rsidRPr="002609A9">
              <w:rPr>
                <w:rFonts w:cstheme="minorHAnsi"/>
              </w:rPr>
              <w:t>-</w:t>
            </w:r>
            <w:r w:rsidR="00CE3B1B" w:rsidRPr="002609A9">
              <w:rPr>
                <w:rFonts w:cstheme="minorHAnsi"/>
              </w:rPr>
              <w:t xml:space="preserve"> odgodu svih ovrha.</w:t>
            </w:r>
          </w:p>
          <w:p w14:paraId="72E51670" w14:textId="77777777" w:rsidR="00CE3B1B" w:rsidRPr="002609A9" w:rsidRDefault="008C0314" w:rsidP="00660DB7">
            <w:pPr>
              <w:rPr>
                <w:rFonts w:cstheme="minorHAnsi"/>
              </w:rPr>
            </w:pPr>
            <w:r w:rsidRPr="002609A9">
              <w:rPr>
                <w:rFonts w:cstheme="minorHAnsi"/>
              </w:rPr>
              <w:t>-</w:t>
            </w:r>
            <w:r w:rsidR="00CE3B1B" w:rsidRPr="002609A9">
              <w:rPr>
                <w:rFonts w:cstheme="minorHAnsi"/>
              </w:rPr>
              <w:t xml:space="preserve"> odgodu plaćanja komunalne naknade za pravne subjekte, obrtnike i fizičke osobe.</w:t>
            </w:r>
          </w:p>
          <w:p w14:paraId="599AC47E" w14:textId="77777777" w:rsidR="00CE3B1B" w:rsidRPr="002609A9" w:rsidRDefault="008C0314" w:rsidP="008C0314">
            <w:pPr>
              <w:rPr>
                <w:rFonts w:cstheme="minorHAnsi"/>
              </w:rPr>
            </w:pPr>
            <w:r w:rsidRPr="002609A9">
              <w:rPr>
                <w:rFonts w:cstheme="minorHAnsi"/>
              </w:rPr>
              <w:t xml:space="preserve">- </w:t>
            </w:r>
            <w:r w:rsidR="00CE3B1B" w:rsidRPr="002609A9">
              <w:rPr>
                <w:rFonts w:cstheme="minorHAnsi"/>
              </w:rPr>
              <w:t>oslobađanje od naplate poreza na korištenja javnih površina i zakupa poslovnih prostora za travanj, svibanj i lipanj 2020. godine</w:t>
            </w:r>
          </w:p>
          <w:p w14:paraId="217105A5" w14:textId="77777777" w:rsidR="00CE3B1B" w:rsidRPr="002609A9" w:rsidRDefault="00CE3B1B" w:rsidP="00660DB7">
            <w:pPr>
              <w:rPr>
                <w:rFonts w:cstheme="minorHAnsi"/>
              </w:rPr>
            </w:pPr>
          </w:p>
          <w:p w14:paraId="07F245B0" w14:textId="77777777" w:rsidR="00CE3B1B" w:rsidRPr="002609A9" w:rsidRDefault="00CE3B1B" w:rsidP="00660DB7">
            <w:pPr>
              <w:rPr>
                <w:rFonts w:cstheme="minorHAnsi"/>
              </w:rPr>
            </w:pPr>
            <w:r w:rsidRPr="002609A9">
              <w:rPr>
                <w:rFonts w:cstheme="minorHAnsi"/>
              </w:rPr>
              <w:t>– sve na rok od tri mjeseca s mogućnošću produženja</w:t>
            </w:r>
            <w:r w:rsidR="00294A16" w:rsidRPr="002609A9">
              <w:rPr>
                <w:rFonts w:cstheme="minorHAnsi"/>
              </w:rPr>
              <w:t xml:space="preserve">. </w:t>
            </w:r>
            <w:r w:rsidRPr="002609A9">
              <w:rPr>
                <w:rFonts w:cstheme="minorHAnsi"/>
              </w:rPr>
              <w:t>Navedene mjere bit će regulirane Odlukom Gradonačelnice Grada Sinja.</w:t>
            </w:r>
          </w:p>
          <w:p w14:paraId="746833FF" w14:textId="77777777" w:rsidR="00CE3B1B" w:rsidRPr="002609A9" w:rsidRDefault="00CE3B1B" w:rsidP="00660DB7">
            <w:pPr>
              <w:rPr>
                <w:rFonts w:cstheme="minorHAnsi"/>
              </w:rPr>
            </w:pPr>
          </w:p>
          <w:p w14:paraId="5C9FAD47" w14:textId="77777777" w:rsidR="00CE3B1B" w:rsidRPr="002609A9" w:rsidRDefault="00CE3B1B" w:rsidP="00660DB7">
            <w:pPr>
              <w:rPr>
                <w:rFonts w:cstheme="minorHAnsi"/>
              </w:rPr>
            </w:pPr>
            <w:r w:rsidRPr="002609A9">
              <w:rPr>
                <w:rFonts w:cstheme="minorHAnsi"/>
              </w:rPr>
              <w:t>U predstojećem razdoblju, pripremit će se prijedlog Rebalansa Proračuna kojim će se predvidjeti veći iznos sredstava za programe potpora gospodarstvu, a također će se Gradskom vijeću uputiti na usvajanje i prijedlozi odluka usmjerenih na očuvanje poslovne aktivnosti, radnih mjesta i isplate plaća.</w:t>
            </w:r>
          </w:p>
          <w:p w14:paraId="74C76F81" w14:textId="77777777" w:rsidR="00CE3B1B" w:rsidRPr="002609A9" w:rsidRDefault="00CE3B1B" w:rsidP="00660DB7">
            <w:pPr>
              <w:rPr>
                <w:rFonts w:cstheme="minorHAnsi"/>
              </w:rPr>
            </w:pPr>
          </w:p>
          <w:p w14:paraId="220DAB97" w14:textId="77777777" w:rsidR="00CE3B1B" w:rsidRPr="002609A9" w:rsidRDefault="00CE3B1B" w:rsidP="00660DB7">
            <w:pPr>
              <w:rPr>
                <w:rFonts w:cstheme="minorHAnsi"/>
              </w:rPr>
            </w:pPr>
            <w:r w:rsidRPr="002609A9">
              <w:rPr>
                <w:rFonts w:cstheme="minorHAnsi"/>
              </w:rPr>
              <w:t>Na temelju rezultata natječaja za potpore poljoprivrednicima, Grad priprema ugovore koji će biti dostavljeni na potpis korisnicima potpore poštom, a odmah nakon potpisa istih izvršit će se i isplata.</w:t>
            </w:r>
          </w:p>
          <w:p w14:paraId="017C7FEC" w14:textId="77777777" w:rsidR="00CE3B1B" w:rsidRPr="002609A9" w:rsidRDefault="00CE3B1B" w:rsidP="00660DB7">
            <w:pPr>
              <w:rPr>
                <w:rFonts w:cstheme="minorHAnsi"/>
              </w:rPr>
            </w:pPr>
          </w:p>
          <w:p w14:paraId="20443FD4" w14:textId="77777777" w:rsidR="00CE3B1B" w:rsidRPr="002609A9" w:rsidRDefault="00CE3B1B" w:rsidP="00BF40C1">
            <w:pPr>
              <w:rPr>
                <w:rFonts w:cstheme="minorHAnsi"/>
              </w:rPr>
            </w:pPr>
            <w:r w:rsidRPr="002609A9">
              <w:rPr>
                <w:rFonts w:cstheme="minorHAnsi"/>
              </w:rPr>
              <w:t>Na jednak način provest će se i postupci subvencioniranja novozaposlenih osoba prema usvojenom programu.</w:t>
            </w:r>
          </w:p>
        </w:tc>
      </w:tr>
      <w:tr w:rsidR="00CE3B1B" w:rsidRPr="00A97A01" w14:paraId="3D60FD21" w14:textId="77777777" w:rsidTr="00B4178C">
        <w:tc>
          <w:tcPr>
            <w:tcW w:w="2518" w:type="dxa"/>
          </w:tcPr>
          <w:p w14:paraId="4CD991D3" w14:textId="77777777" w:rsidR="00CE3B1B" w:rsidRPr="00A97A01" w:rsidRDefault="00CE3B1B" w:rsidP="00660DB7">
            <w:pPr>
              <w:rPr>
                <w:rFonts w:cstheme="minorHAnsi"/>
              </w:rPr>
            </w:pPr>
            <w:r>
              <w:rPr>
                <w:rFonts w:cstheme="minorHAnsi"/>
              </w:rPr>
              <w:t>Grad Trilj</w:t>
            </w:r>
          </w:p>
        </w:tc>
        <w:tc>
          <w:tcPr>
            <w:tcW w:w="6498" w:type="dxa"/>
          </w:tcPr>
          <w:p w14:paraId="51BC3C45" w14:textId="77777777" w:rsidR="00CE3B1B" w:rsidRPr="002609A9" w:rsidRDefault="00CE3B1B" w:rsidP="00660DB7">
            <w:pPr>
              <w:rPr>
                <w:rFonts w:cstheme="minorHAnsi"/>
              </w:rPr>
            </w:pPr>
            <w:r w:rsidRPr="002609A9">
              <w:rPr>
                <w:rFonts w:cstheme="minorHAnsi"/>
              </w:rPr>
              <w:t>Gradonačelnik je najavio kako bi Grad Trilj trebao donijeti mjere za pomoć poduzetnicima zbog šteta nastalih epidemijom koronavirusa.</w:t>
            </w:r>
          </w:p>
        </w:tc>
      </w:tr>
      <w:tr w:rsidR="000D549E" w:rsidRPr="00A97A01" w14:paraId="5C2EF762" w14:textId="77777777" w:rsidTr="00B4178C">
        <w:tc>
          <w:tcPr>
            <w:tcW w:w="2518" w:type="dxa"/>
          </w:tcPr>
          <w:p w14:paraId="4CDBC191" w14:textId="77777777" w:rsidR="000D549E" w:rsidRDefault="000D549E" w:rsidP="00660DB7">
            <w:pPr>
              <w:rPr>
                <w:rFonts w:cstheme="minorHAnsi"/>
              </w:rPr>
            </w:pPr>
            <w:r>
              <w:rPr>
                <w:rFonts w:cstheme="minorHAnsi"/>
              </w:rPr>
              <w:t>Grad Hvar</w:t>
            </w:r>
          </w:p>
        </w:tc>
        <w:tc>
          <w:tcPr>
            <w:tcW w:w="6498" w:type="dxa"/>
          </w:tcPr>
          <w:p w14:paraId="259DA4B4" w14:textId="77777777" w:rsidR="000D549E" w:rsidRPr="006E190C" w:rsidRDefault="000D549E" w:rsidP="006E190C">
            <w:pPr>
              <w:rPr>
                <w:rFonts w:cstheme="minorHAnsi"/>
              </w:rPr>
            </w:pPr>
            <w:r w:rsidRPr="006E190C">
              <w:rPr>
                <w:rFonts w:cstheme="minorHAnsi"/>
              </w:rPr>
              <w:t>Prvi paket mjera:</w:t>
            </w:r>
          </w:p>
          <w:p w14:paraId="2BC45CBE" w14:textId="77777777" w:rsidR="006E190C" w:rsidRP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sidRPr="006E190C">
              <w:rPr>
                <w:rFonts w:asciiTheme="minorHAnsi" w:hAnsiTheme="minorHAnsi" w:cs="Arial"/>
                <w:sz w:val="22"/>
                <w:szCs w:val="22"/>
              </w:rPr>
              <w:t>-</w:t>
            </w:r>
            <w:r>
              <w:rPr>
                <w:rFonts w:asciiTheme="minorHAnsi" w:hAnsiTheme="minorHAnsi" w:cs="Arial"/>
                <w:sz w:val="22"/>
                <w:szCs w:val="22"/>
              </w:rPr>
              <w:t xml:space="preserve"> </w:t>
            </w:r>
            <w:r w:rsidRPr="006E190C">
              <w:rPr>
                <w:rFonts w:asciiTheme="minorHAnsi" w:hAnsiTheme="minorHAnsi" w:cs="Arial"/>
                <w:sz w:val="22"/>
                <w:szCs w:val="22"/>
              </w:rPr>
              <w:t>Zakupnici u poslovnim prostorima u vlasništvu Grada Hvara, osim prodavaonica prehrambenih i higijenskih artikala, oslobađaju se plaćanja zakupnine za travanj, svibanj i lipanj 2020. godine.</w:t>
            </w:r>
          </w:p>
          <w:p w14:paraId="2726A637" w14:textId="77777777" w:rsid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t xml:space="preserve">- </w:t>
            </w:r>
            <w:r w:rsidRPr="006E190C">
              <w:rPr>
                <w:rFonts w:asciiTheme="minorHAnsi" w:hAnsiTheme="minorHAnsi" w:cs="Arial"/>
                <w:sz w:val="22"/>
                <w:szCs w:val="22"/>
              </w:rPr>
              <w:t>Zakupnici javnih površina koji temeljem sklopljenog Ugovora s Gradom Hvarom koriste javnu površinu za potrebe obavljanja svojih djelatnosti, osim bankomata koji su u funkciji, oslobađaju se plaćanja prvog obroka, koji iznosi 50 posto godišnje zakupnine, a rok plaćanja drugog obroka odgađa se za 1. rujna 2020. godine.</w:t>
            </w:r>
          </w:p>
          <w:p w14:paraId="10C34082" w14:textId="77777777" w:rsidR="006E190C" w:rsidRP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t xml:space="preserve">- </w:t>
            </w:r>
            <w:r w:rsidRPr="006E190C">
              <w:rPr>
                <w:rFonts w:asciiTheme="minorHAnsi" w:hAnsiTheme="minorHAnsi" w:cs="Arial"/>
                <w:sz w:val="22"/>
                <w:szCs w:val="22"/>
              </w:rPr>
              <w:t>Za obveznike komunalne naknade poslovnih i stambenih prostora na području grada Hvara, odgađaju se rokovi plaćanja obroka kako slijedi:</w:t>
            </w:r>
            <w:r>
              <w:rPr>
                <w:rFonts w:asciiTheme="minorHAnsi" w:hAnsiTheme="minorHAnsi" w:cs="Arial"/>
                <w:sz w:val="22"/>
                <w:szCs w:val="22"/>
              </w:rPr>
              <w:t xml:space="preserve"> </w:t>
            </w:r>
            <w:r w:rsidRPr="006E190C">
              <w:rPr>
                <w:rFonts w:asciiTheme="minorHAnsi" w:hAnsiTheme="minorHAnsi" w:cs="Arial"/>
                <w:sz w:val="22"/>
                <w:szCs w:val="22"/>
              </w:rPr>
              <w:t xml:space="preserve">prvi obrok dospijeva na plaćanje do 15. srpnja 2020. </w:t>
            </w:r>
            <w:r>
              <w:rPr>
                <w:rFonts w:asciiTheme="minorHAnsi" w:hAnsiTheme="minorHAnsi" w:cs="Arial"/>
                <w:sz w:val="22"/>
                <w:szCs w:val="22"/>
              </w:rPr>
              <w:t xml:space="preserve">godine, </w:t>
            </w:r>
            <w:r w:rsidRPr="006E190C">
              <w:rPr>
                <w:rFonts w:asciiTheme="minorHAnsi" w:hAnsiTheme="minorHAnsi" w:cs="Arial"/>
                <w:sz w:val="22"/>
                <w:szCs w:val="22"/>
              </w:rPr>
              <w:t xml:space="preserve">drugi obrok dospijeva na plaćanje do 15. rujna 2020. </w:t>
            </w:r>
            <w:r>
              <w:rPr>
                <w:rFonts w:asciiTheme="minorHAnsi" w:hAnsiTheme="minorHAnsi" w:cs="Arial"/>
                <w:sz w:val="22"/>
                <w:szCs w:val="22"/>
              </w:rPr>
              <w:t xml:space="preserve">godine, </w:t>
            </w:r>
            <w:r w:rsidRPr="006E190C">
              <w:rPr>
                <w:rFonts w:asciiTheme="minorHAnsi" w:hAnsiTheme="minorHAnsi" w:cs="Arial"/>
                <w:sz w:val="22"/>
                <w:szCs w:val="22"/>
              </w:rPr>
              <w:t xml:space="preserve">treći obrok dospijeva na plaćanje do 15. studenog  2020. </w:t>
            </w:r>
            <w:r>
              <w:rPr>
                <w:rFonts w:asciiTheme="minorHAnsi" w:hAnsiTheme="minorHAnsi" w:cs="Arial"/>
                <w:sz w:val="22"/>
                <w:szCs w:val="22"/>
              </w:rPr>
              <w:t xml:space="preserve">godine, </w:t>
            </w:r>
            <w:r w:rsidRPr="006E190C">
              <w:rPr>
                <w:rFonts w:asciiTheme="minorHAnsi" w:hAnsiTheme="minorHAnsi" w:cs="Arial"/>
                <w:sz w:val="22"/>
                <w:szCs w:val="22"/>
              </w:rPr>
              <w:t>četvrti obrok dospijeva na plaćanje do 15. siječnja 2021. godine</w:t>
            </w:r>
          </w:p>
          <w:p w14:paraId="2D8E7B5E" w14:textId="77777777" w:rsidR="006E190C" w:rsidRP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t xml:space="preserve">- </w:t>
            </w:r>
            <w:r w:rsidRPr="006E190C">
              <w:rPr>
                <w:rFonts w:asciiTheme="minorHAnsi" w:hAnsiTheme="minorHAnsi" w:cs="Arial"/>
                <w:sz w:val="22"/>
                <w:szCs w:val="22"/>
              </w:rPr>
              <w:t>Prisilna naplata dospjelih obveza na ime komunalne naknade obustavlja se za vrijeme trajanja posebnih okolnosti u svezi s epidemijom koronavirusa (COVID-19).</w:t>
            </w:r>
          </w:p>
          <w:p w14:paraId="4E1F8B35" w14:textId="77777777" w:rsidR="006E190C" w:rsidRP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lastRenderedPageBreak/>
              <w:t xml:space="preserve">- </w:t>
            </w:r>
            <w:r w:rsidRPr="006E190C">
              <w:rPr>
                <w:rFonts w:asciiTheme="minorHAnsi" w:hAnsiTheme="minorHAnsi" w:cs="Arial"/>
                <w:sz w:val="22"/>
                <w:szCs w:val="22"/>
              </w:rPr>
              <w:t>Rokovi plaćanja komunalnog doprinosa utvrđeni od 1. ožujka 2020. godine, odgađaju se za 60 dana, za što se neće obračunavati zatezne kamate.</w:t>
            </w:r>
          </w:p>
          <w:p w14:paraId="2B2C43BA" w14:textId="77777777" w:rsidR="000D549E" w:rsidRPr="006E190C" w:rsidRDefault="006E190C" w:rsidP="006E190C">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t xml:space="preserve">- </w:t>
            </w:r>
            <w:r w:rsidRPr="006E190C">
              <w:rPr>
                <w:rFonts w:asciiTheme="minorHAnsi" w:hAnsiTheme="minorHAnsi" w:cs="Arial"/>
                <w:sz w:val="22"/>
                <w:szCs w:val="22"/>
              </w:rPr>
              <w:t>Prisilna naplata dospjelih obveza na ime komunalnog doprinosa obustavlja se za vrijeme trajanja posebnih okolnosti u svezi s epidemijom koronavirusa (COVID-19)</w:t>
            </w:r>
          </w:p>
        </w:tc>
      </w:tr>
      <w:tr w:rsidR="00CE3B1B" w:rsidRPr="00A97A01" w14:paraId="5AE22A26" w14:textId="77777777" w:rsidTr="00B4178C">
        <w:tc>
          <w:tcPr>
            <w:tcW w:w="2518" w:type="dxa"/>
          </w:tcPr>
          <w:p w14:paraId="10D54904" w14:textId="77777777" w:rsidR="00CE3B1B" w:rsidRPr="00A97A01" w:rsidRDefault="00CE3B1B" w:rsidP="00660DB7">
            <w:pPr>
              <w:rPr>
                <w:rFonts w:cstheme="minorHAnsi"/>
              </w:rPr>
            </w:pPr>
            <w:r>
              <w:rPr>
                <w:rFonts w:cstheme="minorHAnsi"/>
              </w:rPr>
              <w:lastRenderedPageBreak/>
              <w:t>Grad Komiža</w:t>
            </w:r>
          </w:p>
        </w:tc>
        <w:tc>
          <w:tcPr>
            <w:tcW w:w="6498" w:type="dxa"/>
          </w:tcPr>
          <w:p w14:paraId="615ECCD5" w14:textId="77777777" w:rsidR="00CE3B1B" w:rsidRPr="00593533" w:rsidRDefault="00CE3B1B" w:rsidP="00660DB7">
            <w:pPr>
              <w:rPr>
                <w:rFonts w:cstheme="minorHAnsi"/>
              </w:rPr>
            </w:pPr>
            <w:r w:rsidRPr="00593533">
              <w:rPr>
                <w:rFonts w:cstheme="minorHAnsi"/>
              </w:rPr>
              <w:t xml:space="preserve">Grad Komiža </w:t>
            </w:r>
            <w:r w:rsidR="00BF40C1">
              <w:rPr>
                <w:rFonts w:cstheme="minorHAnsi"/>
              </w:rPr>
              <w:t xml:space="preserve">je </w:t>
            </w:r>
            <w:r w:rsidRPr="00593533">
              <w:rPr>
                <w:rFonts w:cstheme="minorHAnsi"/>
              </w:rPr>
              <w:t>pripremio paket mjera s ciljem</w:t>
            </w:r>
          </w:p>
          <w:p w14:paraId="0CE4F1EE" w14:textId="77777777" w:rsidR="00CE3B1B" w:rsidRPr="00593533" w:rsidRDefault="00CE3B1B" w:rsidP="00660DB7">
            <w:pPr>
              <w:rPr>
                <w:rFonts w:cstheme="minorHAnsi"/>
              </w:rPr>
            </w:pPr>
            <w:r w:rsidRPr="00593533">
              <w:rPr>
                <w:rFonts w:cstheme="minorHAnsi"/>
              </w:rPr>
              <w:t>prevladavanja posljedica epidemije na lokalno gospodarstvo.</w:t>
            </w:r>
          </w:p>
          <w:p w14:paraId="4621F62D" w14:textId="77777777" w:rsidR="00CE3B1B" w:rsidRPr="00593533" w:rsidRDefault="00CE3B1B" w:rsidP="00660DB7">
            <w:pPr>
              <w:rPr>
                <w:rFonts w:cstheme="minorHAnsi"/>
              </w:rPr>
            </w:pPr>
            <w:r w:rsidRPr="00593533">
              <w:rPr>
                <w:rFonts w:cstheme="minorHAnsi"/>
              </w:rPr>
              <w:t>Isti uključuje već donesene akte gradonačelnice:</w:t>
            </w:r>
          </w:p>
          <w:p w14:paraId="1FEDF776" w14:textId="77777777" w:rsidR="00CE3B1B" w:rsidRPr="00593533" w:rsidRDefault="00CE3B1B" w:rsidP="00660DB7">
            <w:pPr>
              <w:rPr>
                <w:rFonts w:cstheme="minorHAnsi"/>
              </w:rPr>
            </w:pPr>
            <w:r w:rsidRPr="00593533">
              <w:rPr>
                <w:rFonts w:cstheme="minorHAnsi"/>
              </w:rPr>
              <w:t>- Odluku o djelomičnom oslobađanju plaćanja zakupnine javnih površina,</w:t>
            </w:r>
          </w:p>
          <w:p w14:paraId="073B3EEA" w14:textId="77777777" w:rsidR="00CE3B1B" w:rsidRPr="00593533" w:rsidRDefault="00CE3B1B" w:rsidP="00660DB7">
            <w:pPr>
              <w:rPr>
                <w:rFonts w:cstheme="minorHAnsi"/>
              </w:rPr>
            </w:pPr>
            <w:r w:rsidRPr="00593533">
              <w:rPr>
                <w:rFonts w:cstheme="minorHAnsi"/>
              </w:rPr>
              <w:t>- Odluku o privremenim ekonomskim mjerama Grada Komiže zbog šteta</w:t>
            </w:r>
            <w:r w:rsidR="00564F71">
              <w:rPr>
                <w:rFonts w:cstheme="minorHAnsi"/>
              </w:rPr>
              <w:t xml:space="preserve"> </w:t>
            </w:r>
            <w:r w:rsidRPr="00593533">
              <w:rPr>
                <w:rFonts w:cstheme="minorHAnsi"/>
              </w:rPr>
              <w:t>nastalih epidemijom koronavirusa,</w:t>
            </w:r>
          </w:p>
          <w:p w14:paraId="06E950B5" w14:textId="77777777" w:rsidR="00CE3B1B" w:rsidRPr="00593533" w:rsidRDefault="00CE3B1B" w:rsidP="00660DB7">
            <w:pPr>
              <w:rPr>
                <w:rFonts w:cstheme="minorHAnsi"/>
              </w:rPr>
            </w:pPr>
            <w:r w:rsidRPr="00593533">
              <w:rPr>
                <w:rFonts w:cstheme="minorHAnsi"/>
              </w:rPr>
              <w:t>te akte Gradskog vijeća Grada Komiže (sazvana sjednica Gradskog vijeća</w:t>
            </w:r>
          </w:p>
          <w:p w14:paraId="3FC9DDFC" w14:textId="77777777" w:rsidR="00CE3B1B" w:rsidRPr="00593533" w:rsidRDefault="00CE3B1B" w:rsidP="00660DB7">
            <w:pPr>
              <w:rPr>
                <w:rFonts w:cstheme="minorHAnsi"/>
              </w:rPr>
            </w:pPr>
            <w:r w:rsidRPr="00593533">
              <w:rPr>
                <w:rFonts w:cstheme="minorHAnsi"/>
              </w:rPr>
              <w:t>za 27.04.):</w:t>
            </w:r>
          </w:p>
          <w:p w14:paraId="3E55E929" w14:textId="77777777" w:rsidR="00CE3B1B" w:rsidRPr="00593533" w:rsidRDefault="00CE3B1B" w:rsidP="00660DB7">
            <w:pPr>
              <w:rPr>
                <w:rFonts w:cstheme="minorHAnsi"/>
              </w:rPr>
            </w:pPr>
            <w:r w:rsidRPr="00593533">
              <w:rPr>
                <w:rFonts w:cstheme="minorHAnsi"/>
              </w:rPr>
              <w:t>- Zaključak o donošenju mjera za smanjivanje financijskog opterećenja</w:t>
            </w:r>
            <w:r w:rsidR="00564F71">
              <w:rPr>
                <w:rFonts w:cstheme="minorHAnsi"/>
              </w:rPr>
              <w:t xml:space="preserve"> </w:t>
            </w:r>
            <w:r w:rsidRPr="00593533">
              <w:rPr>
                <w:rFonts w:cstheme="minorHAnsi"/>
              </w:rPr>
              <w:t>građana i poslovnih subjekata Grada Komiže s ciljem ublažavanja</w:t>
            </w:r>
          </w:p>
          <w:p w14:paraId="00DE90DB" w14:textId="77777777" w:rsidR="00CE3B1B" w:rsidRPr="00593533" w:rsidRDefault="00CE3B1B" w:rsidP="00660DB7">
            <w:pPr>
              <w:rPr>
                <w:rFonts w:cstheme="minorHAnsi"/>
              </w:rPr>
            </w:pPr>
            <w:r w:rsidRPr="00593533">
              <w:rPr>
                <w:rFonts w:cstheme="minorHAnsi"/>
              </w:rPr>
              <w:t>posljedica epidemije koronavirusa,</w:t>
            </w:r>
          </w:p>
          <w:p w14:paraId="7567D58E" w14:textId="77777777" w:rsidR="00CE3B1B" w:rsidRPr="00593533" w:rsidRDefault="00CE3B1B" w:rsidP="00660DB7">
            <w:pPr>
              <w:rPr>
                <w:rFonts w:cstheme="minorHAnsi"/>
              </w:rPr>
            </w:pPr>
            <w:r w:rsidRPr="00593533">
              <w:rPr>
                <w:rFonts w:cstheme="minorHAnsi"/>
              </w:rPr>
              <w:t>- Odluka o privremenom oslobađanju plaćanja komunalne naknade za</w:t>
            </w:r>
          </w:p>
          <w:p w14:paraId="2B78AB0A" w14:textId="77777777" w:rsidR="00CE3B1B" w:rsidRPr="00593533" w:rsidRDefault="00CE3B1B" w:rsidP="00660DB7">
            <w:pPr>
              <w:rPr>
                <w:rFonts w:cstheme="minorHAnsi"/>
              </w:rPr>
            </w:pPr>
            <w:r w:rsidRPr="00593533">
              <w:rPr>
                <w:rFonts w:cstheme="minorHAnsi"/>
              </w:rPr>
              <w:t>poslovni prostor tijekom trajanja epidemije koronavirusa COVID-19 te</w:t>
            </w:r>
          </w:p>
          <w:p w14:paraId="4F4666CA" w14:textId="77777777" w:rsidR="00CE3B1B" w:rsidRPr="00A97A01" w:rsidRDefault="00CE3B1B" w:rsidP="00660DB7">
            <w:pPr>
              <w:rPr>
                <w:rFonts w:cstheme="minorHAnsi"/>
              </w:rPr>
            </w:pPr>
            <w:r w:rsidRPr="00593533">
              <w:rPr>
                <w:rFonts w:cstheme="minorHAnsi"/>
              </w:rPr>
              <w:t>korištenju sredstava komunalne naknade i komunalnog doprinosa.</w:t>
            </w:r>
          </w:p>
        </w:tc>
      </w:tr>
      <w:tr w:rsidR="006F322B" w:rsidRPr="00A97A01" w14:paraId="526FC83C" w14:textId="77777777" w:rsidTr="00B4178C">
        <w:tc>
          <w:tcPr>
            <w:tcW w:w="2518" w:type="dxa"/>
          </w:tcPr>
          <w:p w14:paraId="3177DAAF" w14:textId="77777777" w:rsidR="006F322B" w:rsidRDefault="006F322B" w:rsidP="00660DB7">
            <w:pPr>
              <w:rPr>
                <w:rFonts w:cstheme="minorHAnsi"/>
              </w:rPr>
            </w:pPr>
            <w:r>
              <w:rPr>
                <w:rFonts w:cstheme="minorHAnsi"/>
              </w:rPr>
              <w:t>Grad Imotski</w:t>
            </w:r>
          </w:p>
        </w:tc>
        <w:tc>
          <w:tcPr>
            <w:tcW w:w="6498" w:type="dxa"/>
          </w:tcPr>
          <w:p w14:paraId="5E0D2E1C" w14:textId="77777777" w:rsidR="006F322B" w:rsidRDefault="006F322B" w:rsidP="006F322B">
            <w:r>
              <w:t>Predstavljene su mjere:</w:t>
            </w:r>
          </w:p>
          <w:p w14:paraId="3AAECD67" w14:textId="77777777" w:rsidR="006F322B" w:rsidRDefault="006F322B" w:rsidP="006F322B">
            <w:r>
              <w:t xml:space="preserve">- </w:t>
            </w:r>
            <w:r w:rsidRPr="00300DD5">
              <w:t>iznajmljivači javnih površina će se osloboditi najma za tekuću godinu</w:t>
            </w:r>
          </w:p>
          <w:p w14:paraId="5F0AAB1A" w14:textId="77777777" w:rsidR="006F322B" w:rsidRDefault="006F322B" w:rsidP="006F322B">
            <w:r>
              <w:t>-</w:t>
            </w:r>
            <w:r w:rsidRPr="00300DD5">
              <w:t xml:space="preserve"> odgodit će se plaćanja komunalne naknade po modelu 3+3 mjeseca svim pravnim subjektima kojima je na snazi zabrana rada</w:t>
            </w:r>
          </w:p>
          <w:p w14:paraId="3752F79C" w14:textId="77777777" w:rsidR="006F322B" w:rsidRDefault="006F322B" w:rsidP="006F322B">
            <w:r>
              <w:t xml:space="preserve">- </w:t>
            </w:r>
            <w:r w:rsidRPr="00300DD5">
              <w:t>odgodit će se odnosno prekinuti prisilna naplata svim pravnim subjektima (osim u iznimnim slučajevima)</w:t>
            </w:r>
          </w:p>
          <w:p w14:paraId="04F1FC7C" w14:textId="77777777" w:rsidR="006F322B" w:rsidRPr="006F322B" w:rsidRDefault="006F322B" w:rsidP="00660DB7">
            <w:r>
              <w:t>- s</w:t>
            </w:r>
            <w:r w:rsidRPr="00300DD5">
              <w:t>vi oni koji su obuhvaćeni Odlukom Stožera civilne zaštite Republike Hrvatske o zabrani rada bit će oslobođeni plaćanja odvoza komunalnog otpada dok su mjere zabrane na s</w:t>
            </w:r>
            <w:r>
              <w:t>nazi</w:t>
            </w:r>
          </w:p>
        </w:tc>
      </w:tr>
      <w:tr w:rsidR="00CE3B1B" w:rsidRPr="00A97A01" w14:paraId="42A72F02" w14:textId="77777777" w:rsidTr="00B4178C">
        <w:tc>
          <w:tcPr>
            <w:tcW w:w="2518" w:type="dxa"/>
          </w:tcPr>
          <w:p w14:paraId="25617F90" w14:textId="77777777" w:rsidR="00CE3B1B" w:rsidRPr="00A97A01" w:rsidRDefault="00564F71" w:rsidP="00660DB7">
            <w:pPr>
              <w:rPr>
                <w:rFonts w:cstheme="minorHAnsi"/>
              </w:rPr>
            </w:pPr>
            <w:r>
              <w:rPr>
                <w:rFonts w:cstheme="minorHAnsi"/>
              </w:rPr>
              <w:t>Grad Omiš</w:t>
            </w:r>
          </w:p>
        </w:tc>
        <w:tc>
          <w:tcPr>
            <w:tcW w:w="6498" w:type="dxa"/>
          </w:tcPr>
          <w:p w14:paraId="28678205" w14:textId="77777777" w:rsidR="00CE3B1B" w:rsidRDefault="009709FE" w:rsidP="00660DB7">
            <w:pPr>
              <w:rPr>
                <w:rFonts w:cstheme="minorHAnsi"/>
              </w:rPr>
            </w:pPr>
            <w:r>
              <w:rPr>
                <w:rFonts w:cstheme="minorHAnsi"/>
              </w:rPr>
              <w:t xml:space="preserve">Donesene su odluke: </w:t>
            </w:r>
          </w:p>
          <w:p w14:paraId="25F3B0F7" w14:textId="77777777" w:rsidR="009709FE" w:rsidRPr="00F40E67" w:rsidRDefault="00F40E67" w:rsidP="00F40E67">
            <w:pPr>
              <w:rPr>
                <w:rFonts w:cstheme="minorHAnsi"/>
              </w:rPr>
            </w:pPr>
            <w:r w:rsidRPr="00F40E67">
              <w:rPr>
                <w:rFonts w:cstheme="minorHAnsi"/>
              </w:rPr>
              <w:t>-</w:t>
            </w:r>
            <w:r>
              <w:rPr>
                <w:rFonts w:cstheme="minorHAnsi"/>
              </w:rPr>
              <w:t xml:space="preserve"> </w:t>
            </w:r>
            <w:r w:rsidR="009709FE" w:rsidRPr="00F40E67">
              <w:rPr>
                <w:rFonts w:cstheme="minorHAnsi"/>
              </w:rPr>
              <w:t>Odluka o privremenom obustavljanju postupaka prisilne naplate</w:t>
            </w:r>
          </w:p>
          <w:p w14:paraId="10D8C196" w14:textId="77777777" w:rsidR="009709FE" w:rsidRDefault="00F40E67" w:rsidP="00660DB7">
            <w:pPr>
              <w:rPr>
                <w:rFonts w:cstheme="minorHAnsi"/>
              </w:rPr>
            </w:pPr>
            <w:r>
              <w:rPr>
                <w:rFonts w:cstheme="minorHAnsi"/>
              </w:rPr>
              <w:t xml:space="preserve">- </w:t>
            </w:r>
            <w:r w:rsidR="009709FE">
              <w:rPr>
                <w:rFonts w:cstheme="minorHAnsi"/>
              </w:rPr>
              <w:t>Odluka o privremenom oslobađanju od obveze plaćanja komunalne naknade</w:t>
            </w:r>
          </w:p>
          <w:p w14:paraId="66874067" w14:textId="77777777" w:rsidR="009709FE" w:rsidRDefault="00F40E67" w:rsidP="00660DB7">
            <w:pPr>
              <w:rPr>
                <w:rFonts w:cstheme="minorHAnsi"/>
              </w:rPr>
            </w:pPr>
            <w:r>
              <w:rPr>
                <w:rFonts w:cstheme="minorHAnsi"/>
              </w:rPr>
              <w:t xml:space="preserve">- </w:t>
            </w:r>
            <w:r w:rsidR="009709FE">
              <w:rPr>
                <w:rFonts w:cstheme="minorHAnsi"/>
              </w:rPr>
              <w:t>Odluka o privremenom oslobađanju od obveze plaćanja naknade za privremeno korištenje javno-prometne površine</w:t>
            </w:r>
          </w:p>
          <w:p w14:paraId="6DBE9000" w14:textId="77777777" w:rsidR="009709FE" w:rsidRPr="00A97A01" w:rsidRDefault="00F40E67" w:rsidP="00660DB7">
            <w:pPr>
              <w:rPr>
                <w:rFonts w:cstheme="minorHAnsi"/>
              </w:rPr>
            </w:pPr>
            <w:r>
              <w:rPr>
                <w:rFonts w:cstheme="minorHAnsi"/>
              </w:rPr>
              <w:t xml:space="preserve">- </w:t>
            </w:r>
            <w:r w:rsidR="009709FE">
              <w:rPr>
                <w:rFonts w:cstheme="minorHAnsi"/>
              </w:rPr>
              <w:t>Odluka o privremenom oslobađanju od obveze plaćanja zakupnine</w:t>
            </w:r>
          </w:p>
        </w:tc>
      </w:tr>
      <w:tr w:rsidR="00CE3B1B" w:rsidRPr="00A97A01" w14:paraId="5F899D97" w14:textId="77777777" w:rsidTr="00B4178C">
        <w:tc>
          <w:tcPr>
            <w:tcW w:w="2518" w:type="dxa"/>
          </w:tcPr>
          <w:p w14:paraId="22C345DB" w14:textId="77777777" w:rsidR="00CE3B1B" w:rsidRPr="00D42857" w:rsidRDefault="00BF40C1" w:rsidP="00660DB7">
            <w:pPr>
              <w:rPr>
                <w:rFonts w:cstheme="minorHAnsi"/>
              </w:rPr>
            </w:pPr>
            <w:r w:rsidRPr="00D42857">
              <w:rPr>
                <w:rFonts w:cstheme="minorHAnsi"/>
              </w:rPr>
              <w:t>Grad Supetar</w:t>
            </w:r>
          </w:p>
        </w:tc>
        <w:tc>
          <w:tcPr>
            <w:tcW w:w="6498" w:type="dxa"/>
          </w:tcPr>
          <w:p w14:paraId="385BAC24" w14:textId="77777777" w:rsidR="00BF40C1" w:rsidRPr="00D42857" w:rsidRDefault="00D42857" w:rsidP="00BF40C1">
            <w:pPr>
              <w:rPr>
                <w:rFonts w:cs="Helvetica"/>
                <w:shd w:val="clear" w:color="auto" w:fill="FFFFFF"/>
              </w:rPr>
            </w:pPr>
            <w:r w:rsidRPr="00D42857">
              <w:rPr>
                <w:rFonts w:cs="Helvetica"/>
                <w:shd w:val="clear" w:color="auto" w:fill="FFFFFF"/>
              </w:rPr>
              <w:t>Paket mjera:</w:t>
            </w:r>
          </w:p>
          <w:p w14:paraId="2FE7A2CB" w14:textId="77777777" w:rsidR="00CE3B1B" w:rsidRPr="00D42857" w:rsidRDefault="00BF40C1" w:rsidP="00BF40C1">
            <w:pPr>
              <w:rPr>
                <w:rFonts w:cs="Helvetica"/>
                <w:shd w:val="clear" w:color="auto" w:fill="FFFFFF"/>
              </w:rPr>
            </w:pPr>
            <w:r w:rsidRPr="00D42857">
              <w:rPr>
                <w:rFonts w:cs="Helvetica"/>
                <w:shd w:val="clear" w:color="auto" w:fill="FFFFFF"/>
              </w:rPr>
              <w:t>- oslobođenje od plaćanja komunalne naknade;</w:t>
            </w:r>
            <w:r w:rsidRPr="00D42857">
              <w:rPr>
                <w:rFonts w:cs="Helvetica"/>
              </w:rPr>
              <w:br/>
            </w:r>
            <w:r w:rsidRPr="00D42857">
              <w:rPr>
                <w:rFonts w:cs="Helvetica"/>
                <w:shd w:val="clear" w:color="auto" w:fill="FFFFFF"/>
              </w:rPr>
              <w:t>- oslobođenje od plaćanja naknade za korištenje javnih površina;</w:t>
            </w:r>
            <w:r w:rsidRPr="00D42857">
              <w:rPr>
                <w:rFonts w:cs="Helvetica"/>
              </w:rPr>
              <w:br/>
            </w:r>
            <w:r w:rsidRPr="00D42857">
              <w:rPr>
                <w:rFonts w:cs="Helvetica"/>
                <w:shd w:val="clear" w:color="auto" w:fill="FFFFFF"/>
              </w:rPr>
              <w:t>- smanjenje iznosa akontacije na 10% kod raspisivanja novog natječaja za javne površine;</w:t>
            </w:r>
            <w:r w:rsidRPr="00D42857">
              <w:rPr>
                <w:rFonts w:cs="Helvetica"/>
              </w:rPr>
              <w:br/>
            </w:r>
            <w:r w:rsidRPr="00D42857">
              <w:rPr>
                <w:rFonts w:cs="Helvetica"/>
                <w:shd w:val="clear" w:color="auto" w:fill="FFFFFF"/>
              </w:rPr>
              <w:t>- oslobađanje od plaćanja zakupa gradskih prostora</w:t>
            </w:r>
          </w:p>
          <w:p w14:paraId="645D04AF" w14:textId="77777777" w:rsidR="00D42857" w:rsidRPr="00D42857" w:rsidRDefault="00D42857" w:rsidP="00D42857">
            <w:pPr>
              <w:rPr>
                <w:rFonts w:cstheme="minorHAnsi"/>
              </w:rPr>
            </w:pPr>
            <w:r w:rsidRPr="00D42857">
              <w:rPr>
                <w:rFonts w:cs="Helvetica"/>
                <w:shd w:val="clear" w:color="auto" w:fill="FFFFFF"/>
              </w:rPr>
              <w:t>-Poduzetnički fond za gospodarstvenike</w:t>
            </w:r>
          </w:p>
        </w:tc>
      </w:tr>
      <w:tr w:rsidR="00CE3B1B" w:rsidRPr="00A97A01" w14:paraId="31508776" w14:textId="77777777" w:rsidTr="00B4178C">
        <w:tc>
          <w:tcPr>
            <w:tcW w:w="2518" w:type="dxa"/>
          </w:tcPr>
          <w:p w14:paraId="3D6F98E6" w14:textId="77777777" w:rsidR="00CE3B1B" w:rsidRPr="00EC2902" w:rsidRDefault="00EC2902" w:rsidP="00660DB7">
            <w:pPr>
              <w:rPr>
                <w:rFonts w:cstheme="minorHAnsi"/>
              </w:rPr>
            </w:pPr>
            <w:r w:rsidRPr="00EC2902">
              <w:rPr>
                <w:rFonts w:cstheme="minorHAnsi"/>
              </w:rPr>
              <w:t xml:space="preserve">Grad Trogir </w:t>
            </w:r>
          </w:p>
        </w:tc>
        <w:tc>
          <w:tcPr>
            <w:tcW w:w="6498" w:type="dxa"/>
          </w:tcPr>
          <w:p w14:paraId="7D4990BC" w14:textId="77777777" w:rsidR="002B4BC9" w:rsidRDefault="00EC2902" w:rsidP="002B4BC9">
            <w:pPr>
              <w:rPr>
                <w:rFonts w:cs="Arial"/>
              </w:rPr>
            </w:pPr>
            <w:r>
              <w:rPr>
                <w:rFonts w:cs="Arial"/>
              </w:rPr>
              <w:t>Os</w:t>
            </w:r>
            <w:r w:rsidRPr="00EC2902">
              <w:rPr>
                <w:rFonts w:cs="Arial"/>
              </w:rPr>
              <w:t>lob</w:t>
            </w:r>
            <w:r>
              <w:rPr>
                <w:rFonts w:cs="Arial"/>
              </w:rPr>
              <w:t xml:space="preserve">ađanje obveze </w:t>
            </w:r>
            <w:r w:rsidRPr="00EC2902">
              <w:rPr>
                <w:rFonts w:cs="Arial"/>
              </w:rPr>
              <w:t>plaćanja</w:t>
            </w:r>
            <w:r w:rsidR="002B4BC9">
              <w:rPr>
                <w:rFonts w:cs="Arial"/>
              </w:rPr>
              <w:t>:</w:t>
            </w:r>
          </w:p>
          <w:p w14:paraId="0A426CB1" w14:textId="77777777" w:rsidR="008B0694" w:rsidRPr="008B0694" w:rsidRDefault="002B4BC9" w:rsidP="002B4BC9">
            <w:pPr>
              <w:rPr>
                <w:rFonts w:cs="Arial"/>
              </w:rPr>
            </w:pPr>
            <w:r>
              <w:rPr>
                <w:rFonts w:cs="Arial"/>
              </w:rPr>
              <w:t>-</w:t>
            </w:r>
            <w:r w:rsidR="00EC2902" w:rsidRPr="00EC2902">
              <w:rPr>
                <w:rFonts w:cs="Arial"/>
              </w:rPr>
              <w:t xml:space="preserve"> zakupa prostora u gradskom vlasništvu i plaćanja zakupa štekata/terasa </w:t>
            </w:r>
            <w:r w:rsidR="00EC2902">
              <w:rPr>
                <w:rFonts w:cs="Arial"/>
              </w:rPr>
              <w:t>tijekom zabrane rada temeljem O</w:t>
            </w:r>
            <w:r w:rsidR="00EC2902" w:rsidRPr="00EC2902">
              <w:rPr>
                <w:rFonts w:cs="Arial"/>
              </w:rPr>
              <w:t>dluk</w:t>
            </w:r>
            <w:r w:rsidR="00EC2902">
              <w:rPr>
                <w:rFonts w:cs="Arial"/>
              </w:rPr>
              <w:t>e Nacionalnog s</w:t>
            </w:r>
            <w:r w:rsidR="00EC2902" w:rsidRPr="00EC2902">
              <w:rPr>
                <w:rFonts w:cs="Arial"/>
              </w:rPr>
              <w:t>tožera CZ za period dok su zatvoreni</w:t>
            </w:r>
            <w:r w:rsidR="00EC2902">
              <w:rPr>
                <w:rFonts w:cs="Arial"/>
              </w:rPr>
              <w:t>.</w:t>
            </w:r>
          </w:p>
        </w:tc>
      </w:tr>
      <w:tr w:rsidR="00DB7592" w:rsidRPr="00A97A01" w14:paraId="1E3DD9C6" w14:textId="77777777" w:rsidTr="00B4178C">
        <w:tc>
          <w:tcPr>
            <w:tcW w:w="2518" w:type="dxa"/>
          </w:tcPr>
          <w:p w14:paraId="79698671" w14:textId="77777777" w:rsidR="00DB7592" w:rsidRPr="00EC2902" w:rsidRDefault="00DB7592" w:rsidP="00660DB7">
            <w:pPr>
              <w:rPr>
                <w:rFonts w:cstheme="minorHAnsi"/>
              </w:rPr>
            </w:pPr>
            <w:r>
              <w:rPr>
                <w:rFonts w:cstheme="minorHAnsi"/>
              </w:rPr>
              <w:t>Grad Vrgorac</w:t>
            </w:r>
          </w:p>
        </w:tc>
        <w:tc>
          <w:tcPr>
            <w:tcW w:w="6498" w:type="dxa"/>
          </w:tcPr>
          <w:p w14:paraId="60578F51" w14:textId="77777777" w:rsidR="00DB7592" w:rsidRPr="009E5B65" w:rsidRDefault="009E5B65" w:rsidP="009E5B65">
            <w:pPr>
              <w:rPr>
                <w:rFonts w:cs="Arial"/>
              </w:rPr>
            </w:pPr>
            <w:r>
              <w:t>- Odluka o privremenom oslobađanju obveznika plaćanja komunalne naknade za poslovni prostor i građevinsko zemljište</w:t>
            </w:r>
          </w:p>
          <w:p w14:paraId="1A21F06B" w14:textId="77777777" w:rsidR="00DB7592" w:rsidRPr="009E5B65" w:rsidRDefault="009E5B65" w:rsidP="009E5B65">
            <w:pPr>
              <w:rPr>
                <w:rFonts w:cs="Arial"/>
              </w:rPr>
            </w:pPr>
            <w:r w:rsidRPr="009E5B65">
              <w:rPr>
                <w:rFonts w:cs="Arial"/>
              </w:rPr>
              <w:lastRenderedPageBreak/>
              <w:t>-</w:t>
            </w:r>
            <w:r>
              <w:rPr>
                <w:rFonts w:cs="Arial"/>
              </w:rPr>
              <w:t xml:space="preserve"> </w:t>
            </w:r>
            <w:r w:rsidR="00DB7592" w:rsidRPr="009E5B65">
              <w:rPr>
                <w:rFonts w:cs="Arial"/>
              </w:rPr>
              <w:t>Javni poziv na podnošenje zahtjeva za dodjelu potpora u svrhu očuvanje radnih mjesta i pomoć poslodavcima za narušenu</w:t>
            </w:r>
            <w:r w:rsidRPr="009E5B65">
              <w:rPr>
                <w:rFonts w:cs="Arial"/>
              </w:rPr>
              <w:t xml:space="preserve"> </w:t>
            </w:r>
            <w:r w:rsidR="00DB7592" w:rsidRPr="009E5B65">
              <w:rPr>
                <w:rFonts w:cs="Arial"/>
              </w:rPr>
              <w:t>gospodarsku aktivnost zbog posebne okolnosti uvjetovane koronavirusa COVID – 19</w:t>
            </w:r>
          </w:p>
          <w:p w14:paraId="2310F21E" w14:textId="77777777" w:rsidR="009E5B65" w:rsidRDefault="009E5B65" w:rsidP="00DB7592">
            <w:pPr>
              <w:rPr>
                <w:rFonts w:cs="Arial"/>
              </w:rPr>
            </w:pPr>
          </w:p>
          <w:p w14:paraId="5C253A0B" w14:textId="77777777" w:rsidR="00DB7592" w:rsidRDefault="00DB7592" w:rsidP="00DB7592">
            <w:pPr>
              <w:rPr>
                <w:rFonts w:cs="Arial"/>
              </w:rPr>
            </w:pPr>
            <w:r>
              <w:rPr>
                <w:rFonts w:cs="Arial"/>
              </w:rPr>
              <w:t>Odluke komun</w:t>
            </w:r>
            <w:r w:rsidR="009E5B65">
              <w:rPr>
                <w:rFonts w:cs="Arial"/>
              </w:rPr>
              <w:t>al</w:t>
            </w:r>
            <w:r>
              <w:rPr>
                <w:rFonts w:cs="Arial"/>
              </w:rPr>
              <w:t xml:space="preserve">nih društava: </w:t>
            </w:r>
          </w:p>
          <w:p w14:paraId="1B30AD56" w14:textId="77777777" w:rsidR="00DB7592" w:rsidRDefault="00DB7592" w:rsidP="00DB7592">
            <w:pPr>
              <w:rPr>
                <w:rFonts w:cs="Arial"/>
              </w:rPr>
            </w:pPr>
            <w:r w:rsidRPr="00DB7592">
              <w:rPr>
                <w:rFonts w:cs="Arial"/>
              </w:rPr>
              <w:t>-</w:t>
            </w:r>
            <w:r>
              <w:rPr>
                <w:rFonts w:cs="Arial"/>
              </w:rPr>
              <w:t xml:space="preserve"> </w:t>
            </w:r>
            <w:r w:rsidRPr="00DB7592">
              <w:rPr>
                <w:rFonts w:cs="Arial"/>
              </w:rPr>
              <w:t>Odluka o privremenom ukidanju naknada za odvoz otpada za poslovne subjekte koji su privremeno prestali s obavljanjem djelatnosti</w:t>
            </w:r>
          </w:p>
          <w:p w14:paraId="357680F4" w14:textId="77777777" w:rsidR="00DB7592" w:rsidRPr="00DB7592" w:rsidRDefault="00DB7592" w:rsidP="00DB7592">
            <w:pPr>
              <w:rPr>
                <w:rFonts w:cs="Arial"/>
              </w:rPr>
            </w:pPr>
            <w:r>
              <w:rPr>
                <w:rFonts w:cs="Arial"/>
              </w:rPr>
              <w:t xml:space="preserve">- Odluka </w:t>
            </w:r>
            <w:r w:rsidRPr="00DB7592">
              <w:rPr>
                <w:rFonts w:cs="Arial"/>
              </w:rPr>
              <w:t>o privremenom načinu obračuna potrošnje vode</w:t>
            </w:r>
            <w:r>
              <w:rPr>
                <w:rFonts w:cs="Arial"/>
              </w:rPr>
              <w:t xml:space="preserve"> </w:t>
            </w:r>
            <w:r w:rsidRPr="00DB7592">
              <w:rPr>
                <w:rFonts w:cs="Arial"/>
              </w:rPr>
              <w:t>za poslovne subjekte koji su privremeno prestali s obavljanjem djelatnosti</w:t>
            </w:r>
          </w:p>
        </w:tc>
      </w:tr>
      <w:tr w:rsidR="00B10107" w:rsidRPr="00A97A01" w14:paraId="08FC9ED5" w14:textId="77777777" w:rsidTr="00B4178C">
        <w:tc>
          <w:tcPr>
            <w:tcW w:w="2518" w:type="dxa"/>
          </w:tcPr>
          <w:p w14:paraId="45D83F32" w14:textId="77777777" w:rsidR="00B10107" w:rsidRDefault="00B10107" w:rsidP="00660DB7">
            <w:pPr>
              <w:rPr>
                <w:rFonts w:cstheme="minorHAnsi"/>
              </w:rPr>
            </w:pPr>
            <w:r>
              <w:rPr>
                <w:rFonts w:cstheme="minorHAnsi"/>
              </w:rPr>
              <w:lastRenderedPageBreak/>
              <w:t>Grad Stari Grad</w:t>
            </w:r>
          </w:p>
        </w:tc>
        <w:tc>
          <w:tcPr>
            <w:tcW w:w="6498" w:type="dxa"/>
          </w:tcPr>
          <w:p w14:paraId="13FD38D5" w14:textId="77777777" w:rsidR="00B10107" w:rsidRDefault="00B10107" w:rsidP="009E5B65">
            <w:r>
              <w:t xml:space="preserve">Odluka komunalnog društva: </w:t>
            </w:r>
          </w:p>
          <w:p w14:paraId="747A0AC8" w14:textId="77777777" w:rsidR="00B10107" w:rsidRDefault="00D217F3" w:rsidP="00D217F3">
            <w:r>
              <w:t xml:space="preserve">- </w:t>
            </w:r>
            <w:r w:rsidR="00B10107" w:rsidRPr="00B10107">
              <w:t>Odluka o pravu na oslobođenje plaćanja obveze odvoza otpada za poslo</w:t>
            </w:r>
            <w:r w:rsidR="00B10107">
              <w:t>vne korisnike za travanj 2020. g</w:t>
            </w:r>
            <w:r w:rsidR="00B10107" w:rsidRPr="00B10107">
              <w:t>odine</w:t>
            </w:r>
          </w:p>
        </w:tc>
      </w:tr>
      <w:tr w:rsidR="00F50F90" w:rsidRPr="00A97A01" w14:paraId="083512E2" w14:textId="77777777" w:rsidTr="00B4178C">
        <w:tc>
          <w:tcPr>
            <w:tcW w:w="2518" w:type="dxa"/>
          </w:tcPr>
          <w:p w14:paraId="3BDE2C25" w14:textId="6E47E734" w:rsidR="00F50F90" w:rsidRDefault="00F50F90" w:rsidP="00660DB7">
            <w:pPr>
              <w:rPr>
                <w:rFonts w:cstheme="minorHAnsi"/>
              </w:rPr>
            </w:pPr>
            <w:r>
              <w:rPr>
                <w:rFonts w:cstheme="minorHAnsi"/>
              </w:rPr>
              <w:t>Grad Vrlika</w:t>
            </w:r>
          </w:p>
        </w:tc>
        <w:tc>
          <w:tcPr>
            <w:tcW w:w="6498" w:type="dxa"/>
          </w:tcPr>
          <w:p w14:paraId="3EB03D25" w14:textId="2918A54E" w:rsidR="00F50F90" w:rsidRPr="00F50F90" w:rsidRDefault="00F50F90" w:rsidP="00F50F90">
            <w:pPr>
              <w:shd w:val="clear" w:color="auto" w:fill="FFFFFF"/>
              <w:rPr>
                <w:rFonts w:ascii="Calibri" w:eastAsia="Times New Roman" w:hAnsi="Calibri" w:cs="Calibri"/>
                <w:color w:val="201F1E"/>
                <w:lang w:eastAsia="hr-HR"/>
              </w:rPr>
            </w:pPr>
            <w:r w:rsidRPr="00F50F90">
              <w:rPr>
                <w:rFonts w:ascii="Calibri" w:eastAsia="Times New Roman" w:hAnsi="Calibri" w:cs="Calibri"/>
                <w:color w:val="201F1E"/>
                <w:bdr w:val="none" w:sz="0" w:space="0" w:color="auto" w:frame="1"/>
                <w:lang w:eastAsia="hr-HR"/>
              </w:rPr>
              <w:t>Gradsko vijeće Grada Vrlik</w:t>
            </w:r>
            <w:r w:rsidR="00767823">
              <w:rPr>
                <w:rFonts w:ascii="Calibri" w:eastAsia="Times New Roman" w:hAnsi="Calibri" w:cs="Calibri"/>
                <w:color w:val="201F1E"/>
                <w:bdr w:val="none" w:sz="0" w:space="0" w:color="auto" w:frame="1"/>
                <w:lang w:eastAsia="hr-HR"/>
              </w:rPr>
              <w:t>a</w:t>
            </w:r>
            <w:r w:rsidRPr="00F50F90">
              <w:rPr>
                <w:rFonts w:ascii="Calibri" w:eastAsia="Times New Roman" w:hAnsi="Calibri" w:cs="Calibri"/>
                <w:color w:val="201F1E"/>
                <w:bdr w:val="none" w:sz="0" w:space="0" w:color="auto" w:frame="1"/>
                <w:lang w:eastAsia="hr-HR"/>
              </w:rPr>
              <w:t xml:space="preserve"> je donijelo dvije mjere za prevladavanje gospodarske krize nastale pandemijom virusa SARS-CoV 2 i to :</w:t>
            </w:r>
          </w:p>
          <w:p w14:paraId="0A268A3D" w14:textId="01055B36" w:rsidR="00F50F90" w:rsidRPr="00F50F90" w:rsidRDefault="00F50F90" w:rsidP="00F50F90">
            <w:pPr>
              <w:shd w:val="clear" w:color="auto" w:fill="FFFFFF"/>
              <w:rPr>
                <w:rFonts w:ascii="Calibri" w:eastAsia="Times New Roman" w:hAnsi="Calibri" w:cs="Calibri"/>
                <w:color w:val="201F1E"/>
                <w:lang w:eastAsia="hr-HR"/>
              </w:rPr>
            </w:pPr>
          </w:p>
          <w:p w14:paraId="0391F8D1" w14:textId="77777777" w:rsidR="00F50F90" w:rsidRPr="00F50F90" w:rsidRDefault="00F50F90" w:rsidP="00F50F90">
            <w:pPr>
              <w:numPr>
                <w:ilvl w:val="0"/>
                <w:numId w:val="14"/>
              </w:numPr>
              <w:shd w:val="clear" w:color="auto" w:fill="FFFFFF"/>
              <w:rPr>
                <w:rFonts w:ascii="Calibri" w:eastAsia="Times New Roman" w:hAnsi="Calibri" w:cs="Calibri"/>
                <w:color w:val="201F1E"/>
                <w:lang w:eastAsia="hr-HR"/>
              </w:rPr>
            </w:pPr>
            <w:r w:rsidRPr="00F50F90">
              <w:rPr>
                <w:rFonts w:ascii="Calibri" w:eastAsia="Times New Roman" w:hAnsi="Calibri" w:cs="Calibri"/>
                <w:color w:val="201F1E"/>
                <w:bdr w:val="none" w:sz="0" w:space="0" w:color="auto" w:frame="1"/>
                <w:lang w:eastAsia="hr-HR"/>
              </w:rPr>
              <w:t>Svi poduzetnici koji posluju na području Grada Vrlike oslobođeni su plaćanja komunalne naknade za mjesece ožujak, travanj i svibanj 2020. godine.</w:t>
            </w:r>
          </w:p>
          <w:p w14:paraId="1B55580F" w14:textId="77777777" w:rsidR="00F50F90" w:rsidRPr="00F50F90" w:rsidRDefault="00F50F90" w:rsidP="00F50F90">
            <w:pPr>
              <w:numPr>
                <w:ilvl w:val="0"/>
                <w:numId w:val="15"/>
              </w:numPr>
              <w:shd w:val="clear" w:color="auto" w:fill="FFFFFF"/>
              <w:rPr>
                <w:rFonts w:ascii="Calibri" w:eastAsia="Times New Roman" w:hAnsi="Calibri" w:cs="Calibri"/>
                <w:color w:val="201F1E"/>
                <w:lang w:eastAsia="hr-HR"/>
              </w:rPr>
            </w:pPr>
            <w:r w:rsidRPr="00F50F90">
              <w:rPr>
                <w:rFonts w:ascii="Calibri" w:eastAsia="Times New Roman" w:hAnsi="Calibri" w:cs="Calibri"/>
                <w:color w:val="201F1E"/>
                <w:bdr w:val="none" w:sz="0" w:space="0" w:color="auto" w:frame="1"/>
                <w:lang w:eastAsia="hr-HR"/>
              </w:rPr>
              <w:t>Poduzetnici koji imaju u zakupu javne površine i poslovne prostore u vlasništvu grada Vrlike oslobođeni su plaćanja zakupnine za mjesece ožujak, travanj i svibanj 2020. godine.</w:t>
            </w:r>
          </w:p>
          <w:p w14:paraId="3420018E" w14:textId="6D8E1715" w:rsidR="00F50F90" w:rsidRPr="00F50F90" w:rsidRDefault="00F50F90" w:rsidP="00D6285A">
            <w:pPr>
              <w:shd w:val="clear" w:color="auto" w:fill="FFFFFF"/>
              <w:rPr>
                <w:rFonts w:ascii="Calibri" w:eastAsia="Times New Roman" w:hAnsi="Calibri" w:cs="Calibri"/>
                <w:color w:val="201F1E"/>
                <w:lang w:eastAsia="hr-HR"/>
              </w:rPr>
            </w:pPr>
          </w:p>
          <w:p w14:paraId="555064BA" w14:textId="667886B6" w:rsidR="00F50F90" w:rsidRPr="00D6285A" w:rsidRDefault="00F50F90" w:rsidP="00D6285A">
            <w:pPr>
              <w:shd w:val="clear" w:color="auto" w:fill="FFFFFF"/>
              <w:rPr>
                <w:rFonts w:ascii="Calibri" w:eastAsia="Times New Roman" w:hAnsi="Calibri" w:cs="Calibri"/>
                <w:color w:val="201F1E"/>
                <w:lang w:eastAsia="hr-HR"/>
              </w:rPr>
            </w:pPr>
            <w:r w:rsidRPr="00F50F90">
              <w:rPr>
                <w:rFonts w:ascii="Calibri" w:eastAsia="Times New Roman" w:hAnsi="Calibri" w:cs="Calibri"/>
                <w:color w:val="201F1E"/>
                <w:bdr w:val="none" w:sz="0" w:space="0" w:color="auto" w:frame="1"/>
                <w:lang w:eastAsia="hr-HR"/>
              </w:rPr>
              <w:t>Grad Vrlika će i dalje pratiti razvoj situacije s gospodarskom krizom uzrokovanom pandemijom, te po potrebi donositi nove mjere za ublažavanje gospodarske krize.</w:t>
            </w:r>
          </w:p>
        </w:tc>
      </w:tr>
      <w:tr w:rsidR="00B10107" w:rsidRPr="00A97A01" w14:paraId="61A9D6DD" w14:textId="77777777" w:rsidTr="00B4178C">
        <w:tc>
          <w:tcPr>
            <w:tcW w:w="2518" w:type="dxa"/>
          </w:tcPr>
          <w:p w14:paraId="5E6614BD" w14:textId="77777777" w:rsidR="00B10107" w:rsidRDefault="00A90D4D" w:rsidP="00660DB7">
            <w:pPr>
              <w:rPr>
                <w:rFonts w:cstheme="minorHAnsi"/>
              </w:rPr>
            </w:pPr>
            <w:r>
              <w:rPr>
                <w:rFonts w:cstheme="minorHAnsi"/>
              </w:rPr>
              <w:t>Grad Vis</w:t>
            </w:r>
          </w:p>
        </w:tc>
        <w:tc>
          <w:tcPr>
            <w:tcW w:w="6498" w:type="dxa"/>
          </w:tcPr>
          <w:p w14:paraId="0D367BD1" w14:textId="77777777" w:rsidR="00B10107" w:rsidRDefault="00A90D4D" w:rsidP="009E5B65">
            <w:r>
              <w:t>Donesen je I. paket mjera pomoći gospodarstvu:</w:t>
            </w:r>
          </w:p>
          <w:p w14:paraId="0071773C" w14:textId="77777777" w:rsidR="00A90D4D" w:rsidRDefault="00A90D4D" w:rsidP="00A90D4D">
            <w:r>
              <w:t>- privremeno oslobađanje plaćanja zakupa poslovnih prostora, korištenja prostora i komunalne naknade onima koji nisu mogli obavljati djelatnost temeljem odluke Nacionalnog stožera CZ</w:t>
            </w:r>
          </w:p>
          <w:p w14:paraId="101377E9" w14:textId="77777777" w:rsidR="00B10884" w:rsidRDefault="00B10884" w:rsidP="00A90D4D"/>
          <w:p w14:paraId="358EC066" w14:textId="77777777" w:rsidR="00B10884" w:rsidRDefault="00B10884" w:rsidP="00A90D4D">
            <w:r>
              <w:t>II paket mjera se odnosi na:</w:t>
            </w:r>
          </w:p>
          <w:p w14:paraId="01998F3B" w14:textId="783110F8" w:rsidR="00B10884" w:rsidRDefault="00B10884" w:rsidP="00A90D4D">
            <w:r>
              <w:t>-</w:t>
            </w:r>
            <w:r w:rsidR="005D5C5F">
              <w:t>V</w:t>
            </w:r>
            <w:r>
              <w:t>isinu naknade za koncesijsko odobrenje na pomorskom dobru na području Grada Visa</w:t>
            </w:r>
          </w:p>
          <w:p w14:paraId="7E38BCA4" w14:textId="33F33610" w:rsidR="00B10884" w:rsidRDefault="005D5C5F" w:rsidP="00A90D4D">
            <w:r>
              <w:t>-V</w:t>
            </w:r>
            <w:r w:rsidR="00B10884">
              <w:t>isina naknade za korištenje javnih površina na području Grada Visa</w:t>
            </w:r>
          </w:p>
        </w:tc>
      </w:tr>
      <w:tr w:rsidR="00DB2E45" w:rsidRPr="00A97A01" w14:paraId="6382C120" w14:textId="77777777" w:rsidTr="00DB2E45">
        <w:tc>
          <w:tcPr>
            <w:tcW w:w="2518" w:type="dxa"/>
          </w:tcPr>
          <w:p w14:paraId="401CC7C8" w14:textId="77777777" w:rsidR="00DB2E45" w:rsidRPr="00DB2E45" w:rsidRDefault="00DB2E45" w:rsidP="00345569">
            <w:pPr>
              <w:rPr>
                <w:rFonts w:cstheme="minorHAnsi"/>
              </w:rPr>
            </w:pPr>
            <w:r w:rsidRPr="00DB2E45">
              <w:rPr>
                <w:rFonts w:cstheme="minorHAnsi"/>
              </w:rPr>
              <w:t>Općina Dicmo</w:t>
            </w:r>
          </w:p>
        </w:tc>
        <w:tc>
          <w:tcPr>
            <w:tcW w:w="6498" w:type="dxa"/>
          </w:tcPr>
          <w:p w14:paraId="7F54C7AD" w14:textId="77777777" w:rsidR="00DB2E45" w:rsidRDefault="00005697" w:rsidP="00345569">
            <w:pPr>
              <w:rPr>
                <w:rFonts w:cstheme="minorHAnsi"/>
              </w:rPr>
            </w:pPr>
            <w:r>
              <w:rPr>
                <w:rFonts w:cstheme="minorHAnsi"/>
              </w:rPr>
              <w:t>Općinsko vijeće je donijelo Odluku o dopuni Odluke o komunalnoj naknadi prema kojoj su obveznici plaćanja komunalne naknade, a kojima j poslovanje obustavljeno oslobođeni plaćanja za travanj, svibanj i lipanj 2020.</w:t>
            </w:r>
          </w:p>
          <w:p w14:paraId="48A29F0E" w14:textId="77777777" w:rsidR="00B10884" w:rsidRDefault="00B10884" w:rsidP="00345569">
            <w:pPr>
              <w:rPr>
                <w:rFonts w:cstheme="minorHAnsi"/>
              </w:rPr>
            </w:pPr>
          </w:p>
          <w:p w14:paraId="2B291E79" w14:textId="03DA2722" w:rsidR="00B10884" w:rsidRPr="00DB2E45" w:rsidRDefault="00D56505" w:rsidP="00D56505">
            <w:pPr>
              <w:rPr>
                <w:rFonts w:cstheme="minorHAnsi"/>
              </w:rPr>
            </w:pPr>
            <w:r>
              <w:rPr>
                <w:rFonts w:cstheme="minorHAnsi"/>
              </w:rPr>
              <w:t>Donesena je O</w:t>
            </w:r>
            <w:bookmarkStart w:id="0" w:name="_GoBack"/>
            <w:bookmarkEnd w:id="0"/>
            <w:r w:rsidR="00B10884">
              <w:rPr>
                <w:rFonts w:cstheme="minorHAnsi"/>
              </w:rPr>
              <w:t xml:space="preserve">dluka </w:t>
            </w:r>
            <w:r w:rsidR="00B10884">
              <w:t xml:space="preserve">o </w:t>
            </w:r>
            <w:r w:rsidR="00376E07">
              <w:t>djelomičnom oslobađanju obveznika od pla</w:t>
            </w:r>
            <w:r w:rsidR="00EE71D1">
              <w:t>ć</w:t>
            </w:r>
            <w:r w:rsidR="00B10884">
              <w:t>anja komunalne naknade za poslovni prostor kojima je obustavljen rad u razdoblju od 1. travnja do prestanka važenja Odluke Nacionalnog stožera Civilne zaštite</w:t>
            </w:r>
          </w:p>
        </w:tc>
      </w:tr>
      <w:tr w:rsidR="00DB2E45" w:rsidRPr="00A97A01" w14:paraId="708DE80B" w14:textId="77777777" w:rsidTr="00B4178C">
        <w:tc>
          <w:tcPr>
            <w:tcW w:w="2518" w:type="dxa"/>
          </w:tcPr>
          <w:p w14:paraId="39BDA333" w14:textId="01512EA6" w:rsidR="00DB2E45" w:rsidRPr="00DB2E45" w:rsidRDefault="00DB2E45" w:rsidP="00DB2E45">
            <w:pPr>
              <w:rPr>
                <w:rFonts w:cstheme="minorHAnsi"/>
              </w:rPr>
            </w:pPr>
            <w:r w:rsidRPr="00DB2E45">
              <w:rPr>
                <w:rFonts w:cstheme="minorHAnsi"/>
              </w:rPr>
              <w:t>Općina Dugopolje</w:t>
            </w:r>
          </w:p>
        </w:tc>
        <w:tc>
          <w:tcPr>
            <w:tcW w:w="6498" w:type="dxa"/>
          </w:tcPr>
          <w:p w14:paraId="7274E303" w14:textId="77777777" w:rsidR="00DB2E45" w:rsidRDefault="00DB2E45" w:rsidP="000F3F2A">
            <w:pPr>
              <w:pStyle w:val="xmsonormal"/>
              <w:shd w:val="clear" w:color="auto" w:fill="FFFFFF"/>
              <w:spacing w:before="0" w:beforeAutospacing="0" w:after="0" w:afterAutospacing="0"/>
              <w:rPr>
                <w:rFonts w:asciiTheme="minorHAnsi" w:hAnsiTheme="minorHAnsi" w:cstheme="minorHAnsi"/>
                <w:sz w:val="22"/>
                <w:szCs w:val="22"/>
              </w:rPr>
            </w:pPr>
            <w:r w:rsidRPr="00DB2E45">
              <w:rPr>
                <w:rFonts w:asciiTheme="minorHAnsi" w:hAnsiTheme="minorHAnsi" w:cstheme="minorHAnsi"/>
                <w:sz w:val="22"/>
                <w:szCs w:val="22"/>
              </w:rPr>
              <w:t>Općinsko vijeće Općine Dugopolje na 26. sjednici održanoj 27. travnja 2020. godine, donosi odluku o izmjenama odluke o općinskim porezima općine Dugopolje</w:t>
            </w:r>
            <w:r w:rsidR="000F3F2A">
              <w:rPr>
                <w:rFonts w:asciiTheme="minorHAnsi" w:hAnsiTheme="minorHAnsi" w:cstheme="minorHAnsi"/>
                <w:sz w:val="22"/>
                <w:szCs w:val="22"/>
              </w:rPr>
              <w:t xml:space="preserve">. </w:t>
            </w:r>
            <w:r w:rsidR="000F3F2A" w:rsidRPr="000F3F2A">
              <w:rPr>
                <w:rFonts w:asciiTheme="minorHAnsi" w:hAnsiTheme="minorHAnsi" w:cstheme="minorHAnsi"/>
                <w:sz w:val="22"/>
                <w:szCs w:val="22"/>
              </w:rPr>
              <w:t>Ovom mjerom Općina Dugopolje oslobađa obveznike plaćanja prireza porezu na dohodak kojom se ublažava i onako otežana gospodarska situacija.</w:t>
            </w:r>
          </w:p>
          <w:p w14:paraId="3B2AB5D1" w14:textId="5E0FB19A" w:rsidR="00EE1F4B" w:rsidRPr="00DB2E45" w:rsidRDefault="00EE1F4B" w:rsidP="00EE1F4B">
            <w:pPr>
              <w:pStyle w:val="xmsonormal"/>
              <w:shd w:val="clear" w:color="auto" w:fill="FFFFFF"/>
              <w:spacing w:after="0"/>
              <w:rPr>
                <w:rFonts w:asciiTheme="minorHAnsi" w:hAnsiTheme="minorHAnsi" w:cstheme="minorHAnsi"/>
                <w:color w:val="201F1E"/>
                <w:sz w:val="22"/>
                <w:szCs w:val="22"/>
              </w:rPr>
            </w:pPr>
            <w:r>
              <w:rPr>
                <w:rFonts w:asciiTheme="minorHAnsi" w:hAnsiTheme="minorHAnsi" w:cstheme="minorHAnsi"/>
                <w:sz w:val="22"/>
                <w:szCs w:val="22"/>
              </w:rPr>
              <w:lastRenderedPageBreak/>
              <w:t xml:space="preserve">Donesena je i Odluka o </w:t>
            </w:r>
            <w:r w:rsidRPr="00EE1F4B">
              <w:rPr>
                <w:rFonts w:asciiTheme="minorHAnsi" w:hAnsiTheme="minorHAnsi" w:cstheme="minorHAnsi"/>
                <w:sz w:val="22"/>
                <w:szCs w:val="22"/>
              </w:rPr>
              <w:t>djelomi</w:t>
            </w:r>
            <w:r>
              <w:rPr>
                <w:rFonts w:asciiTheme="minorHAnsi" w:hAnsiTheme="minorHAnsi" w:cstheme="minorHAnsi"/>
                <w:sz w:val="22"/>
                <w:szCs w:val="22"/>
              </w:rPr>
              <w:t>č</w:t>
            </w:r>
            <w:r w:rsidRPr="00EE1F4B">
              <w:rPr>
                <w:rFonts w:asciiTheme="minorHAnsi" w:hAnsiTheme="minorHAnsi" w:cstheme="minorHAnsi"/>
                <w:sz w:val="22"/>
                <w:szCs w:val="22"/>
              </w:rPr>
              <w:t>nom osloba</w:t>
            </w:r>
            <w:r>
              <w:rPr>
                <w:rFonts w:asciiTheme="minorHAnsi" w:hAnsiTheme="minorHAnsi" w:cstheme="minorHAnsi"/>
                <w:sz w:val="22"/>
                <w:szCs w:val="22"/>
              </w:rPr>
              <w:t>đ</w:t>
            </w:r>
            <w:r w:rsidRPr="00EE1F4B">
              <w:rPr>
                <w:rFonts w:asciiTheme="minorHAnsi" w:hAnsiTheme="minorHAnsi" w:cstheme="minorHAnsi"/>
                <w:sz w:val="22"/>
                <w:szCs w:val="22"/>
              </w:rPr>
              <w:t>anju obveznika od</w:t>
            </w:r>
            <w:r>
              <w:rPr>
                <w:rFonts w:asciiTheme="minorHAnsi" w:hAnsiTheme="minorHAnsi" w:cstheme="minorHAnsi"/>
                <w:sz w:val="22"/>
                <w:szCs w:val="22"/>
              </w:rPr>
              <w:t xml:space="preserve"> </w:t>
            </w:r>
            <w:r w:rsidRPr="00EE1F4B">
              <w:rPr>
                <w:rFonts w:asciiTheme="minorHAnsi" w:hAnsiTheme="minorHAnsi" w:cstheme="minorHAnsi"/>
                <w:sz w:val="22"/>
                <w:szCs w:val="22"/>
              </w:rPr>
              <w:t>pla</w:t>
            </w:r>
            <w:r>
              <w:rPr>
                <w:rFonts w:asciiTheme="minorHAnsi" w:hAnsiTheme="minorHAnsi" w:cstheme="minorHAnsi"/>
                <w:sz w:val="22"/>
                <w:szCs w:val="22"/>
              </w:rPr>
              <w:t>ć</w:t>
            </w:r>
            <w:r w:rsidRPr="00EE1F4B">
              <w:rPr>
                <w:rFonts w:asciiTheme="minorHAnsi" w:hAnsiTheme="minorHAnsi" w:cstheme="minorHAnsi"/>
                <w:sz w:val="22"/>
                <w:szCs w:val="22"/>
              </w:rPr>
              <w:t>anja komunalne naknade za poslovni</w:t>
            </w:r>
            <w:r>
              <w:rPr>
                <w:rFonts w:asciiTheme="minorHAnsi" w:hAnsiTheme="minorHAnsi" w:cstheme="minorHAnsi"/>
                <w:sz w:val="22"/>
                <w:szCs w:val="22"/>
              </w:rPr>
              <w:t xml:space="preserve"> </w:t>
            </w:r>
            <w:r w:rsidRPr="00EE1F4B">
              <w:rPr>
                <w:rFonts w:asciiTheme="minorHAnsi" w:hAnsiTheme="minorHAnsi" w:cstheme="minorHAnsi"/>
                <w:sz w:val="22"/>
                <w:szCs w:val="22"/>
              </w:rPr>
              <w:t>prostor kojima je obustavljen rad u razdoblju</w:t>
            </w:r>
            <w:r>
              <w:rPr>
                <w:rFonts w:asciiTheme="minorHAnsi" w:hAnsiTheme="minorHAnsi" w:cstheme="minorHAnsi"/>
                <w:sz w:val="22"/>
                <w:szCs w:val="22"/>
              </w:rPr>
              <w:t xml:space="preserve"> </w:t>
            </w:r>
            <w:r w:rsidRPr="00EE1F4B">
              <w:rPr>
                <w:rFonts w:asciiTheme="minorHAnsi" w:hAnsiTheme="minorHAnsi" w:cstheme="minorHAnsi"/>
                <w:sz w:val="22"/>
                <w:szCs w:val="22"/>
              </w:rPr>
              <w:t>od 1. travnja do prestanka važenja Odluke</w:t>
            </w:r>
            <w:r>
              <w:rPr>
                <w:rFonts w:asciiTheme="minorHAnsi" w:hAnsiTheme="minorHAnsi" w:cstheme="minorHAnsi"/>
                <w:sz w:val="22"/>
                <w:szCs w:val="22"/>
              </w:rPr>
              <w:t xml:space="preserve"> </w:t>
            </w:r>
            <w:r w:rsidRPr="00EE1F4B">
              <w:rPr>
                <w:rFonts w:asciiTheme="minorHAnsi" w:hAnsiTheme="minorHAnsi" w:cstheme="minorHAnsi"/>
                <w:sz w:val="22"/>
                <w:szCs w:val="22"/>
              </w:rPr>
              <w:t>Nacionalnog stožera Civilne zaštite</w:t>
            </w:r>
            <w:r>
              <w:rPr>
                <w:rFonts w:asciiTheme="minorHAnsi" w:hAnsiTheme="minorHAnsi" w:cstheme="minorHAnsi"/>
                <w:sz w:val="22"/>
                <w:szCs w:val="22"/>
              </w:rPr>
              <w:t xml:space="preserve"> te Odluka o </w:t>
            </w:r>
            <w:r w:rsidRPr="00EE1F4B">
              <w:rPr>
                <w:rFonts w:asciiTheme="minorHAnsi" w:hAnsiTheme="minorHAnsi" w:cstheme="minorHAnsi"/>
                <w:sz w:val="22"/>
                <w:szCs w:val="22"/>
              </w:rPr>
              <w:t>odgodi pla</w:t>
            </w:r>
            <w:r>
              <w:rPr>
                <w:rFonts w:ascii="Calibri" w:eastAsia="Calibri" w:hAnsi="Calibri" w:cs="Calibri"/>
                <w:sz w:val="22"/>
                <w:szCs w:val="22"/>
              </w:rPr>
              <w:t>ć</w:t>
            </w:r>
            <w:r w:rsidRPr="00EE1F4B">
              <w:rPr>
                <w:rFonts w:asciiTheme="minorHAnsi" w:hAnsiTheme="minorHAnsi" w:cstheme="minorHAnsi"/>
                <w:sz w:val="22"/>
                <w:szCs w:val="22"/>
              </w:rPr>
              <w:t>anja komunalne naknade</w:t>
            </w:r>
            <w:r>
              <w:rPr>
                <w:rFonts w:asciiTheme="minorHAnsi" w:hAnsiTheme="minorHAnsi" w:cstheme="minorHAnsi"/>
                <w:sz w:val="22"/>
                <w:szCs w:val="22"/>
              </w:rPr>
              <w:t xml:space="preserve"> </w:t>
            </w:r>
            <w:r w:rsidRPr="00EE1F4B">
              <w:rPr>
                <w:rFonts w:asciiTheme="minorHAnsi" w:hAnsiTheme="minorHAnsi" w:cstheme="minorHAnsi"/>
                <w:sz w:val="22"/>
                <w:szCs w:val="22"/>
              </w:rPr>
              <w:t>i naknade za ure</w:t>
            </w:r>
            <w:r>
              <w:rPr>
                <w:rFonts w:ascii="Calibri" w:eastAsia="Calibri" w:hAnsi="Calibri" w:cs="Calibri"/>
                <w:sz w:val="22"/>
                <w:szCs w:val="22"/>
              </w:rPr>
              <w:t>đ</w:t>
            </w:r>
            <w:r w:rsidRPr="00EE1F4B">
              <w:rPr>
                <w:rFonts w:asciiTheme="minorHAnsi" w:hAnsiTheme="minorHAnsi" w:cstheme="minorHAnsi"/>
                <w:sz w:val="22"/>
                <w:szCs w:val="22"/>
              </w:rPr>
              <w:t>enje voda za poslovne</w:t>
            </w:r>
            <w:r>
              <w:rPr>
                <w:rFonts w:asciiTheme="minorHAnsi" w:hAnsiTheme="minorHAnsi" w:cstheme="minorHAnsi"/>
                <w:sz w:val="22"/>
                <w:szCs w:val="22"/>
              </w:rPr>
              <w:t xml:space="preserve"> </w:t>
            </w:r>
            <w:r w:rsidRPr="00EE1F4B">
              <w:rPr>
                <w:rFonts w:asciiTheme="minorHAnsi" w:hAnsiTheme="minorHAnsi" w:cstheme="minorHAnsi"/>
                <w:sz w:val="22"/>
                <w:szCs w:val="22"/>
              </w:rPr>
              <w:t>subjekte na podru</w:t>
            </w:r>
            <w:r>
              <w:rPr>
                <w:rFonts w:asciiTheme="minorHAnsi" w:hAnsiTheme="minorHAnsi" w:cstheme="minorHAnsi"/>
                <w:sz w:val="22"/>
                <w:szCs w:val="22"/>
              </w:rPr>
              <w:t>č</w:t>
            </w:r>
            <w:r w:rsidRPr="00EE1F4B">
              <w:rPr>
                <w:rFonts w:asciiTheme="minorHAnsi" w:hAnsiTheme="minorHAnsi" w:cstheme="minorHAnsi"/>
                <w:sz w:val="22"/>
                <w:szCs w:val="22"/>
              </w:rPr>
              <w:t>ju op</w:t>
            </w:r>
            <w:r>
              <w:rPr>
                <w:rFonts w:ascii="Calibri" w:eastAsia="Calibri" w:hAnsi="Calibri" w:cs="Calibri"/>
                <w:sz w:val="22"/>
                <w:szCs w:val="22"/>
              </w:rPr>
              <w:t>ć</w:t>
            </w:r>
            <w:r w:rsidRPr="00EE1F4B">
              <w:rPr>
                <w:rFonts w:asciiTheme="minorHAnsi" w:hAnsiTheme="minorHAnsi" w:cstheme="minorHAnsi"/>
                <w:sz w:val="22"/>
                <w:szCs w:val="22"/>
              </w:rPr>
              <w:t>ine Dugopolje</w:t>
            </w:r>
            <w:r>
              <w:rPr>
                <w:rFonts w:asciiTheme="minorHAnsi" w:hAnsiTheme="minorHAnsi" w:cstheme="minorHAnsi"/>
                <w:sz w:val="22"/>
                <w:szCs w:val="22"/>
              </w:rPr>
              <w:t>.</w:t>
            </w:r>
          </w:p>
        </w:tc>
      </w:tr>
      <w:tr w:rsidR="00DB2E45" w:rsidRPr="00A97A01" w14:paraId="3EB19261" w14:textId="77777777" w:rsidTr="00B4178C">
        <w:tc>
          <w:tcPr>
            <w:tcW w:w="2518" w:type="dxa"/>
          </w:tcPr>
          <w:p w14:paraId="4BA4BCB8" w14:textId="77777777" w:rsidR="00DB2E45" w:rsidRPr="00A97A01" w:rsidRDefault="00DB2E45" w:rsidP="00DB2E45">
            <w:pPr>
              <w:rPr>
                <w:rFonts w:cstheme="minorHAnsi"/>
              </w:rPr>
            </w:pPr>
            <w:r w:rsidRPr="00A97A01">
              <w:rPr>
                <w:rFonts w:cstheme="minorHAnsi"/>
              </w:rPr>
              <w:lastRenderedPageBreak/>
              <w:t>Općina Zagvozd</w:t>
            </w:r>
          </w:p>
        </w:tc>
        <w:tc>
          <w:tcPr>
            <w:tcW w:w="6498" w:type="dxa"/>
          </w:tcPr>
          <w:p w14:paraId="09E8AFEB" w14:textId="77777777" w:rsidR="00DB2E45" w:rsidRPr="000731D8" w:rsidRDefault="00DB2E45" w:rsidP="00DB2E45">
            <w:pPr>
              <w:pStyle w:val="xmsonormal"/>
              <w:shd w:val="clear" w:color="auto" w:fill="FFFFFF"/>
              <w:spacing w:before="0" w:beforeAutospacing="0" w:after="0" w:afterAutospacing="0"/>
              <w:rPr>
                <w:rFonts w:asciiTheme="minorHAnsi" w:hAnsiTheme="minorHAnsi" w:cstheme="minorHAnsi"/>
                <w:color w:val="201F1E"/>
                <w:sz w:val="22"/>
                <w:szCs w:val="22"/>
              </w:rPr>
            </w:pPr>
            <w:r w:rsidRPr="00A97A01">
              <w:rPr>
                <w:rFonts w:asciiTheme="minorHAnsi" w:hAnsiTheme="minorHAnsi" w:cstheme="minorHAnsi"/>
                <w:color w:val="201F1E"/>
                <w:sz w:val="22"/>
                <w:szCs w:val="22"/>
              </w:rPr>
              <w:t>Općina Zagvozd je donijela Odluku da se kafići i frizerski salon, dok traju mjere zabrane rada, počevši od 01.03.2020.g. oslobađaju od plaćanja komunalne naknade.</w:t>
            </w:r>
          </w:p>
        </w:tc>
      </w:tr>
      <w:tr w:rsidR="00DB2E45" w:rsidRPr="00A97A01" w14:paraId="50A4DEF6" w14:textId="77777777" w:rsidTr="00B4178C">
        <w:tc>
          <w:tcPr>
            <w:tcW w:w="2518" w:type="dxa"/>
          </w:tcPr>
          <w:p w14:paraId="3D495C12" w14:textId="77777777" w:rsidR="00DB2E45" w:rsidRPr="00A97A01" w:rsidRDefault="00DB2E45" w:rsidP="00DB2E45">
            <w:pPr>
              <w:rPr>
                <w:rFonts w:cstheme="minorHAnsi"/>
              </w:rPr>
            </w:pPr>
            <w:r>
              <w:rPr>
                <w:rFonts w:cstheme="minorHAnsi"/>
              </w:rPr>
              <w:t>Općina Cista Provo</w:t>
            </w:r>
          </w:p>
        </w:tc>
        <w:tc>
          <w:tcPr>
            <w:tcW w:w="6498" w:type="dxa"/>
          </w:tcPr>
          <w:p w14:paraId="425DE74B" w14:textId="77777777" w:rsidR="00DB2E45" w:rsidRPr="00A97A01" w:rsidRDefault="00DB2E45" w:rsidP="00DB2E45">
            <w:pPr>
              <w:rPr>
                <w:rFonts w:cstheme="minorHAnsi"/>
              </w:rPr>
            </w:pPr>
            <w:r w:rsidRPr="00A97A01">
              <w:rPr>
                <w:rFonts w:cstheme="minorHAnsi"/>
              </w:rPr>
              <w:t>Načelnik Općine Cis</w:t>
            </w:r>
            <w:r>
              <w:rPr>
                <w:rFonts w:cstheme="minorHAnsi"/>
              </w:rPr>
              <w:t>ta Provo je donio odluku da  se gospodarskim</w:t>
            </w:r>
            <w:r w:rsidRPr="00A97A01">
              <w:rPr>
                <w:rFonts w:cstheme="minorHAnsi"/>
              </w:rPr>
              <w:t xml:space="preserve"> subjektima koji su pretrpjeli štetu zbog situacije uzrokovane virusom covid-19, odnosno koji su morali obustaviti svoju djelatnost, neće naplaćivati komunalna naknada za poslovne prostore dok traje obustava djelatnosti , također istima Općina neće naplaćivati naknadu za najam prostora u vlasništvu Općine također dok traje obustva djelatnosti.</w:t>
            </w:r>
          </w:p>
          <w:p w14:paraId="277F1066" w14:textId="77777777" w:rsidR="00DB2E45" w:rsidRPr="00A97A01" w:rsidRDefault="00DB2E45" w:rsidP="00DB2E45">
            <w:pPr>
              <w:rPr>
                <w:rFonts w:cstheme="minorHAnsi"/>
              </w:rPr>
            </w:pPr>
            <w:r w:rsidRPr="00A97A01">
              <w:rPr>
                <w:rFonts w:cstheme="minorHAnsi"/>
              </w:rPr>
              <w:t>Općinski načelnik je u suradnji sa komunalnom poduzećom "Čistoća Imotske krajine" koje vrši odvoz komunalnog otpada sa područja Općine i kojem je Općina suvlasnik i suosnivač, odlučio da se poduzeća i obrtnici koji su morali obust</w:t>
            </w:r>
            <w:r>
              <w:rPr>
                <w:rFonts w:cstheme="minorHAnsi"/>
              </w:rPr>
              <w:t xml:space="preserve">aviti svoju osnovnu djelatnost </w:t>
            </w:r>
            <w:r w:rsidRPr="00A97A01">
              <w:rPr>
                <w:rFonts w:cstheme="minorHAnsi"/>
              </w:rPr>
              <w:t>oslobode plaćanja naknade za odvoz otpada.</w:t>
            </w:r>
          </w:p>
        </w:tc>
      </w:tr>
      <w:tr w:rsidR="009D09BD" w:rsidRPr="00A97A01" w14:paraId="1ED518C1" w14:textId="77777777" w:rsidTr="00B4178C">
        <w:tc>
          <w:tcPr>
            <w:tcW w:w="2518" w:type="dxa"/>
          </w:tcPr>
          <w:p w14:paraId="0C0F6DFA" w14:textId="39B632E0" w:rsidR="009D09BD" w:rsidRDefault="009D09BD" w:rsidP="00DB2E45">
            <w:pPr>
              <w:rPr>
                <w:rFonts w:cstheme="minorHAnsi"/>
              </w:rPr>
            </w:pPr>
            <w:r>
              <w:rPr>
                <w:rFonts w:cstheme="minorHAnsi"/>
              </w:rPr>
              <w:t>Općina Okrug</w:t>
            </w:r>
          </w:p>
        </w:tc>
        <w:tc>
          <w:tcPr>
            <w:tcW w:w="6498" w:type="dxa"/>
          </w:tcPr>
          <w:p w14:paraId="46FACE9C" w14:textId="2279206D" w:rsidR="009D09BD" w:rsidRPr="00A97A01" w:rsidRDefault="009D09BD" w:rsidP="006554C3">
            <w:pPr>
              <w:rPr>
                <w:rFonts w:cstheme="minorHAnsi"/>
              </w:rPr>
            </w:pPr>
            <w:r>
              <w:rPr>
                <w:rFonts w:cstheme="minorHAnsi"/>
              </w:rPr>
              <w:t>Donesena</w:t>
            </w:r>
            <w:r w:rsidR="006554C3">
              <w:rPr>
                <w:rFonts w:cstheme="minorHAnsi"/>
              </w:rPr>
              <w:t xml:space="preserve"> je</w:t>
            </w:r>
            <w:r>
              <w:rPr>
                <w:rFonts w:cstheme="minorHAnsi"/>
              </w:rPr>
              <w:t xml:space="preserve"> odluka o plaćanju komunalnog doprinosa kao mjera za pomoć gospodarstvu</w:t>
            </w:r>
            <w:r w:rsidR="006554C3">
              <w:rPr>
                <w:rFonts w:cstheme="minorHAnsi"/>
              </w:rPr>
              <w:t xml:space="preserve"> temeljem koje se d</w:t>
            </w:r>
            <w:r>
              <w:rPr>
                <w:rFonts w:cstheme="minorHAnsi"/>
              </w:rPr>
              <w:t>ozvoljava popust od 15% na iznos utvrđene obveze</w:t>
            </w:r>
            <w:r w:rsidR="006554C3">
              <w:rPr>
                <w:rFonts w:cstheme="minorHAnsi"/>
              </w:rPr>
              <w:t>.</w:t>
            </w:r>
          </w:p>
        </w:tc>
      </w:tr>
      <w:tr w:rsidR="00DB2E45" w:rsidRPr="00A97A01" w14:paraId="489C8C23" w14:textId="77777777" w:rsidTr="00B4178C">
        <w:tc>
          <w:tcPr>
            <w:tcW w:w="2518" w:type="dxa"/>
          </w:tcPr>
          <w:p w14:paraId="600A6F43" w14:textId="77777777" w:rsidR="00DB2E45" w:rsidRPr="00A97A01" w:rsidRDefault="00DB2E45" w:rsidP="00DB2E45">
            <w:pPr>
              <w:rPr>
                <w:rFonts w:cstheme="minorHAnsi"/>
              </w:rPr>
            </w:pPr>
            <w:r>
              <w:rPr>
                <w:rFonts w:cstheme="minorHAnsi"/>
              </w:rPr>
              <w:t>Općina Klis</w:t>
            </w:r>
          </w:p>
        </w:tc>
        <w:tc>
          <w:tcPr>
            <w:tcW w:w="6498" w:type="dxa"/>
          </w:tcPr>
          <w:p w14:paraId="0B5B4CC3" w14:textId="77777777" w:rsidR="00DB2E45" w:rsidRPr="00A97A01" w:rsidRDefault="00DB2E45" w:rsidP="00DB2E45">
            <w:pPr>
              <w:rPr>
                <w:rFonts w:cstheme="minorHAnsi"/>
              </w:rPr>
            </w:pPr>
            <w:r>
              <w:t>Donesena je Odluka o oslobođenju obveze plaćanja komunalne naknade.</w:t>
            </w:r>
          </w:p>
        </w:tc>
      </w:tr>
      <w:tr w:rsidR="00DB2E45" w:rsidRPr="00A97A01" w14:paraId="34830000" w14:textId="77777777" w:rsidTr="00B4178C">
        <w:tc>
          <w:tcPr>
            <w:tcW w:w="2518" w:type="dxa"/>
          </w:tcPr>
          <w:p w14:paraId="59566C25" w14:textId="020DC700" w:rsidR="00DB2E45" w:rsidRDefault="00DB2E45" w:rsidP="00DB2E45">
            <w:pPr>
              <w:rPr>
                <w:rFonts w:cstheme="minorHAnsi"/>
              </w:rPr>
            </w:pPr>
            <w:r>
              <w:rPr>
                <w:rFonts w:cstheme="minorHAnsi"/>
              </w:rPr>
              <w:t>Općina Milna</w:t>
            </w:r>
          </w:p>
        </w:tc>
        <w:tc>
          <w:tcPr>
            <w:tcW w:w="6498" w:type="dxa"/>
          </w:tcPr>
          <w:p w14:paraId="47B91D64" w14:textId="77777777" w:rsidR="00DB2E45" w:rsidRDefault="00DB2E45" w:rsidP="00DB2E45">
            <w:r w:rsidRPr="00E62D59">
              <w:t>Kako bi se ublažile negativne posljedice izazvane pandemijom koronavirusa, Općinski načelnik i Općinsko vijeće općine Milna na sjednici održanoj 17. travnja 2020. godine donijeli su nekoliko ključnih mjera za pomoć gospodarstvu i stanovnicima Općine Milna kao i mjere racionalizacije poslovanja Općine.</w:t>
            </w:r>
          </w:p>
          <w:p w14:paraId="25787415" w14:textId="77777777" w:rsidR="00DB2E45" w:rsidRDefault="00DB2E45" w:rsidP="00DB2E45"/>
          <w:p w14:paraId="17DAB122" w14:textId="2C911F24" w:rsidR="00DB2E45" w:rsidRDefault="00DB2E45" w:rsidP="00DB2E45">
            <w:r>
              <w:t>Paket mjera usmjeren je prema gospodarstvu te stanovništvu Općine Milna.</w:t>
            </w:r>
          </w:p>
          <w:p w14:paraId="3BCA3347" w14:textId="77777777" w:rsidR="00DB2E45" w:rsidRDefault="00DB2E45" w:rsidP="00DB2E45"/>
          <w:p w14:paraId="637FAFAA" w14:textId="571E0109" w:rsidR="00DB2E45" w:rsidRDefault="00DB2E45" w:rsidP="00DB2E45">
            <w:r>
              <w:t>Kad je riječ o rasterećenju lokalnog gospodarstva, donesena je odluka o oslobađanju plaćanja komunalne naknade za prvu polovinu ove godine, plaćanja zakupa javnih i zelenih površina i poreza na javne površine za poslovne subjekte obuhvaćene Odlukom Stožera civilne zaštite Republike Hrvatske. Također, donesena je i odluka o odgodi naplate svih ostalih potraživanja i javnih davanja do 30. lipnja 2020. godine.</w:t>
            </w:r>
          </w:p>
        </w:tc>
      </w:tr>
      <w:tr w:rsidR="009D09BD" w:rsidRPr="00A97A01" w14:paraId="0B4DF826" w14:textId="77777777" w:rsidTr="00B4178C">
        <w:tc>
          <w:tcPr>
            <w:tcW w:w="2518" w:type="dxa"/>
          </w:tcPr>
          <w:p w14:paraId="123B3BFC" w14:textId="19E5EFB3" w:rsidR="009D09BD" w:rsidRDefault="009D09BD" w:rsidP="00DB2E45">
            <w:pPr>
              <w:rPr>
                <w:rFonts w:cstheme="minorHAnsi"/>
              </w:rPr>
            </w:pPr>
            <w:r>
              <w:rPr>
                <w:rFonts w:cstheme="minorHAnsi"/>
              </w:rPr>
              <w:t>Općina Pučišća</w:t>
            </w:r>
          </w:p>
        </w:tc>
        <w:tc>
          <w:tcPr>
            <w:tcW w:w="6498" w:type="dxa"/>
          </w:tcPr>
          <w:p w14:paraId="0578EDF8" w14:textId="0830A772" w:rsidR="009D09BD" w:rsidRPr="00E62D59" w:rsidRDefault="00547993" w:rsidP="00547993">
            <w:r>
              <w:t xml:space="preserve">Na sjednici Općinskog vijeća održanoj 15.06.2020. donesene su </w:t>
            </w:r>
            <w:r w:rsidR="009D09BD">
              <w:t>Odluk</w:t>
            </w:r>
            <w:r>
              <w:t>a</w:t>
            </w:r>
            <w:r w:rsidR="009D09BD">
              <w:t xml:space="preserve"> o oslobađanju plaćanja naknade za korištenje javne površine na području Općine Pučišća </w:t>
            </w:r>
            <w:r>
              <w:t xml:space="preserve">te </w:t>
            </w:r>
            <w:r w:rsidR="009D09BD">
              <w:t>Odluk</w:t>
            </w:r>
            <w:r>
              <w:t>a</w:t>
            </w:r>
            <w:r w:rsidR="009D09BD">
              <w:t xml:space="preserve"> o oslobađanju plaćanja zakupnine za poslovne prostore u vlasništvu Općine Pučišća</w:t>
            </w:r>
            <w:r>
              <w:t>.</w:t>
            </w:r>
          </w:p>
        </w:tc>
      </w:tr>
      <w:tr w:rsidR="00DB2E45" w:rsidRPr="00A97A01" w14:paraId="50BD5E47" w14:textId="77777777" w:rsidTr="00B4178C">
        <w:tc>
          <w:tcPr>
            <w:tcW w:w="2518" w:type="dxa"/>
          </w:tcPr>
          <w:p w14:paraId="55270A0F" w14:textId="1767A57A" w:rsidR="00DB2E45" w:rsidRDefault="00DB2E45" w:rsidP="00DB2E45">
            <w:pPr>
              <w:rPr>
                <w:rFonts w:cstheme="minorHAnsi"/>
              </w:rPr>
            </w:pPr>
            <w:r>
              <w:rPr>
                <w:rFonts w:cstheme="minorHAnsi"/>
              </w:rPr>
              <w:t>Općina Marina</w:t>
            </w:r>
          </w:p>
        </w:tc>
        <w:tc>
          <w:tcPr>
            <w:tcW w:w="6498" w:type="dxa"/>
          </w:tcPr>
          <w:p w14:paraId="7E43F689" w14:textId="1A28D187" w:rsidR="00DB2E45" w:rsidRDefault="00DB2E45" w:rsidP="00DB2E45">
            <w:r>
              <w:t xml:space="preserve">U uvjetima proglašene epidemije bolesti COVID-19, uzrokovane virusom SARS-CoV-2 na području Republike Hrvatske oslobađaju se plaćanja komunalne naknade poslovni prostori i građevinsko zemljište </w:t>
            </w:r>
            <w:r>
              <w:lastRenderedPageBreak/>
              <w:t xml:space="preserve">koje služi </w:t>
            </w:r>
            <w:r w:rsidR="008913E1">
              <w:t xml:space="preserve">obavljanju poslovne djelatnosti </w:t>
            </w:r>
            <w:r>
              <w:t>vremenu od 01. travnja 2020. godine do prestanka posebnih okolnosti.</w:t>
            </w:r>
          </w:p>
          <w:p w14:paraId="55B9B764" w14:textId="2AFAD4ED" w:rsidR="00DB2E45" w:rsidRPr="00E62D59" w:rsidRDefault="00DB2E45" w:rsidP="00DB2E45">
            <w:r>
              <w:t>Oslobađanje od plaćanja komunalne naknade odnosi se na poslovne prostore na području Općine Marina u kojima se obavljaju djelatnosti za koje je s obzirom na protuepidemiološke mjere temeljem Odluke o mjerama ograničenja društvenih okupljanja, rada u trgovini, uslužnih djelatnosti i održavanja sportskih i kulturnih događanja</w:t>
            </w:r>
            <w:r w:rsidR="008913E1">
              <w:t>.</w:t>
            </w:r>
          </w:p>
        </w:tc>
      </w:tr>
      <w:tr w:rsidR="00332534" w:rsidRPr="00A97A01" w14:paraId="368A8DC1" w14:textId="77777777" w:rsidTr="00B4178C">
        <w:tc>
          <w:tcPr>
            <w:tcW w:w="2518" w:type="dxa"/>
          </w:tcPr>
          <w:p w14:paraId="20DAA7CB" w14:textId="1F653AA5" w:rsidR="00332534" w:rsidRDefault="00332534" w:rsidP="00DB2E45">
            <w:pPr>
              <w:rPr>
                <w:rFonts w:cstheme="minorHAnsi"/>
              </w:rPr>
            </w:pPr>
            <w:r>
              <w:rPr>
                <w:rFonts w:cstheme="minorHAnsi"/>
              </w:rPr>
              <w:lastRenderedPageBreak/>
              <w:t>Općina Šolta</w:t>
            </w:r>
          </w:p>
        </w:tc>
        <w:tc>
          <w:tcPr>
            <w:tcW w:w="6498" w:type="dxa"/>
          </w:tcPr>
          <w:p w14:paraId="664706A1" w14:textId="77777777" w:rsidR="00332534" w:rsidRDefault="00332534" w:rsidP="00DB2E45">
            <w:r>
              <w:t>Općinski načelnik donio je odluku da se sve tvrtke i obrtnici koji imaju sklopljene ugovore o zakupu poslovnog prostora sa Općinom Šolta, a mjerama koje su nastupile onemogućeno im je obavljanje djelatnosti, oslobađaju se od plaćanja zakupnine za period zabrane, odnosno od 19. 03. 2020. godine do prestanka mjera</w:t>
            </w:r>
            <w:r w:rsidR="006B4F9B">
              <w:t>.</w:t>
            </w:r>
          </w:p>
          <w:p w14:paraId="060DDE0C" w14:textId="77777777" w:rsidR="006B4F9B" w:rsidRDefault="006B4F9B" w:rsidP="006B4F9B">
            <w:r w:rsidRPr="006B4F9B">
              <w:t>Obustavlja se obračun zateznih kamata za kašnjenje u plaćanju općinskih naknada i poreza</w:t>
            </w:r>
            <w:r>
              <w:t>, o</w:t>
            </w:r>
            <w:r w:rsidRPr="006B4F9B">
              <w:t>bustavlja se izdavanje ovršnih rješenja</w:t>
            </w:r>
            <w:r>
              <w:t>, o</w:t>
            </w:r>
            <w:r w:rsidRPr="006B4F9B">
              <w:t xml:space="preserve">mogućit će se sklapanje ugovora o reprogramiranju duga za dužnike koji su dosada uredno podmirivali svoje obveze prema Općini Šolta, ali su zbog situacije s koronavirusom </w:t>
            </w:r>
            <w:r>
              <w:t>suočeni s problemom likvidnosti, z</w:t>
            </w:r>
            <w:r w:rsidRPr="006B4F9B">
              <w:t>akupnici javno prometnih površina kojima je zabranjen /onemogućen rad oslobađaju se plaćanja prve rate zakupnine</w:t>
            </w:r>
            <w:r w:rsidR="00DB5968">
              <w:t>.</w:t>
            </w:r>
          </w:p>
          <w:p w14:paraId="7F63E664" w14:textId="60298443" w:rsidR="00DB5968" w:rsidRDefault="00DB5968" w:rsidP="006B4F9B">
            <w:r w:rsidRPr="00DB5968">
              <w:t>Davatelj javne usluge prikupljanja miješanog komunalnog otpada i biorazgradivog komunalnog otpada na području Općine Šolta, trgovačko društvo Komunalno Basilija d.o.o., Grohote prilagodit će obračun i naplatu minimalne javne usluge prikupljanja otpada</w:t>
            </w:r>
            <w:r>
              <w:t>.</w:t>
            </w:r>
          </w:p>
        </w:tc>
      </w:tr>
      <w:tr w:rsidR="001A1C6F" w:rsidRPr="00A97A01" w14:paraId="1C849BF3" w14:textId="77777777" w:rsidTr="00B4178C">
        <w:tc>
          <w:tcPr>
            <w:tcW w:w="2518" w:type="dxa"/>
          </w:tcPr>
          <w:p w14:paraId="2E6E4CD1" w14:textId="05F5EEFD" w:rsidR="001A1C6F" w:rsidRDefault="001A1C6F" w:rsidP="00DB2E45">
            <w:pPr>
              <w:rPr>
                <w:rFonts w:cstheme="minorHAnsi"/>
              </w:rPr>
            </w:pPr>
            <w:r>
              <w:rPr>
                <w:rFonts w:cstheme="minorHAnsi"/>
              </w:rPr>
              <w:t>Općina Sutivan</w:t>
            </w:r>
          </w:p>
        </w:tc>
        <w:tc>
          <w:tcPr>
            <w:tcW w:w="6498" w:type="dxa"/>
          </w:tcPr>
          <w:p w14:paraId="13B617C2" w14:textId="53CED6B5" w:rsidR="001A1C6F" w:rsidRDefault="005333A0" w:rsidP="001A1C6F">
            <w:r>
              <w:t>Mjere je donijelo</w:t>
            </w:r>
            <w:r w:rsidR="001A1C6F">
              <w:t xml:space="preserve"> Općinsko vijeće Općine Sutivan </w:t>
            </w:r>
            <w:r>
              <w:t xml:space="preserve">sjednici održanoj </w:t>
            </w:r>
            <w:r w:rsidR="001A1C6F">
              <w:t>10.</w:t>
            </w:r>
            <w:r>
              <w:t>06.</w:t>
            </w:r>
            <w:r w:rsidR="001A1C6F">
              <w:t>2020. godine, obuhvaća sljedeće oblike pomoći gospodarstvenicima:</w:t>
            </w:r>
          </w:p>
          <w:p w14:paraId="4BBA3914" w14:textId="77777777" w:rsidR="001A1C6F" w:rsidRDefault="001A1C6F" w:rsidP="001A1C6F"/>
          <w:p w14:paraId="422C98AB" w14:textId="3BEE1B38" w:rsidR="001A1C6F" w:rsidRDefault="005333A0" w:rsidP="001A1C6F">
            <w:r>
              <w:t>–smanjena je n</w:t>
            </w:r>
            <w:r w:rsidR="001A1C6F">
              <w:t>aknada za korištenje javnih površina za postavljanje štekata, pokretnih naprava i sl. i to za 50%,</w:t>
            </w:r>
          </w:p>
          <w:p w14:paraId="1357CED9" w14:textId="76F85EEA" w:rsidR="001A1C6F" w:rsidRDefault="001A1C6F" w:rsidP="001A1C6F">
            <w:r>
              <w:t>–obiteljskim poljoprivrednim gospodarstvima sa područja Općine Sutivan sufinancirati će se nabava i dovoz vode za navodnjavanje poljoprivrednih kultura i to u maksimalnom iznosu od 1.000,00 kn po svakom pojedinom OPG-u,</w:t>
            </w:r>
          </w:p>
          <w:p w14:paraId="5885B52E" w14:textId="12BE16FF" w:rsidR="001A1C6F" w:rsidRDefault="001A1C6F" w:rsidP="001A1C6F">
            <w:r>
              <w:t>–građevinskim tvrtkama omogućeno je izvođenje građevinskih radova do 1. srpnja 2020. godine.</w:t>
            </w:r>
          </w:p>
        </w:tc>
      </w:tr>
      <w:tr w:rsidR="008913E1" w:rsidRPr="00A97A01" w14:paraId="65544541" w14:textId="77777777" w:rsidTr="00B4178C">
        <w:tc>
          <w:tcPr>
            <w:tcW w:w="2518" w:type="dxa"/>
          </w:tcPr>
          <w:p w14:paraId="30F6DB6E" w14:textId="4AC9C5EF" w:rsidR="008913E1" w:rsidRDefault="008913E1" w:rsidP="00DB2E45">
            <w:pPr>
              <w:rPr>
                <w:rFonts w:cstheme="minorHAnsi"/>
              </w:rPr>
            </w:pPr>
            <w:r>
              <w:rPr>
                <w:rFonts w:cstheme="minorHAnsi"/>
              </w:rPr>
              <w:t>Općina Gradac</w:t>
            </w:r>
          </w:p>
        </w:tc>
        <w:tc>
          <w:tcPr>
            <w:tcW w:w="6498" w:type="dxa"/>
          </w:tcPr>
          <w:p w14:paraId="6850C67C" w14:textId="77777777" w:rsidR="008913E1" w:rsidRDefault="0072578C" w:rsidP="00DB2E45">
            <w:r>
              <w:t xml:space="preserve">Donesena je </w:t>
            </w:r>
            <w:r w:rsidRPr="0072578C">
              <w:t>Odluka o odgodi primjene odluke o obračunu i naplati kamata na dospjela, a nepodmirena potraživanja Općine Gradac</w:t>
            </w:r>
            <w:r>
              <w:t xml:space="preserve"> te </w:t>
            </w:r>
            <w:r w:rsidRPr="0072578C">
              <w:t>Odluka o utvrđivanju mjere odgode plaćanja komunalne naknade fizičkim i pravnim osobama na području Općine Gradac</w:t>
            </w:r>
            <w:r>
              <w:t>.</w:t>
            </w:r>
          </w:p>
          <w:p w14:paraId="68E82430" w14:textId="77777777" w:rsidR="00376E07" w:rsidRDefault="00376E07" w:rsidP="00DB2E45"/>
          <w:p w14:paraId="3707A750" w14:textId="0808B5DE" w:rsidR="00376E07" w:rsidRDefault="00D85420" w:rsidP="00DB2E45">
            <w:r>
              <w:t>13.06.2020 donesene su odluke o:</w:t>
            </w:r>
          </w:p>
          <w:p w14:paraId="2C3D200C" w14:textId="79018203" w:rsidR="00376E07" w:rsidRDefault="00D85420" w:rsidP="00DB2E45">
            <w:r>
              <w:t xml:space="preserve">- </w:t>
            </w:r>
            <w:r w:rsidR="00376E07">
              <w:t>djelomičnom oslobađanju od obveze plaćanja komunalne naknade</w:t>
            </w:r>
          </w:p>
          <w:p w14:paraId="094CE0AF" w14:textId="546B11DF" w:rsidR="00376E07" w:rsidRDefault="00D85420" w:rsidP="00DB2E45">
            <w:r>
              <w:t>-</w:t>
            </w:r>
            <w:r w:rsidR="00376E07">
              <w:t xml:space="preserve"> djelomičnom oslobađanju plaćanja poreza na korištenje javnih površina na području Općine Gradac</w:t>
            </w:r>
          </w:p>
        </w:tc>
      </w:tr>
      <w:tr w:rsidR="00332534" w:rsidRPr="00A97A01" w14:paraId="00520C5D" w14:textId="77777777" w:rsidTr="00B4178C">
        <w:tc>
          <w:tcPr>
            <w:tcW w:w="2518" w:type="dxa"/>
          </w:tcPr>
          <w:p w14:paraId="0DC3EC07" w14:textId="74E27614" w:rsidR="00332534" w:rsidRDefault="00332534" w:rsidP="00DB2E45">
            <w:pPr>
              <w:rPr>
                <w:rFonts w:cstheme="minorHAnsi"/>
              </w:rPr>
            </w:pPr>
            <w:r>
              <w:rPr>
                <w:rFonts w:cstheme="minorHAnsi"/>
              </w:rPr>
              <w:t>Općina Postira</w:t>
            </w:r>
          </w:p>
        </w:tc>
        <w:tc>
          <w:tcPr>
            <w:tcW w:w="6498" w:type="dxa"/>
          </w:tcPr>
          <w:p w14:paraId="395DAF3A" w14:textId="609707C4" w:rsidR="00332534" w:rsidRDefault="00332534" w:rsidP="00332534">
            <w:r>
              <w:t>Općinsko vijeće Općine Postira</w:t>
            </w:r>
            <w:r w:rsidR="00520054">
              <w:t xml:space="preserve"> </w:t>
            </w:r>
            <w:r>
              <w:t>doni</w:t>
            </w:r>
            <w:r w:rsidR="00520054">
              <w:t>jelo je</w:t>
            </w:r>
            <w:r w:rsidR="00DB5968">
              <w:t xml:space="preserve"> </w:t>
            </w:r>
            <w:r>
              <w:t>O</w:t>
            </w:r>
            <w:r w:rsidR="00DB5968">
              <w:t>dluku</w:t>
            </w:r>
            <w:r>
              <w:t xml:space="preserve"> o donošenju mjera za ublažavanje negativnih efekata na gospodarstvo i građane u Općini Postira:</w:t>
            </w:r>
          </w:p>
          <w:p w14:paraId="027CA698" w14:textId="77777777" w:rsidR="00332534" w:rsidRDefault="00332534" w:rsidP="00332534">
            <w:pPr>
              <w:pStyle w:val="ListParagraph"/>
              <w:numPr>
                <w:ilvl w:val="1"/>
                <w:numId w:val="14"/>
              </w:numPr>
            </w:pPr>
            <w:r w:rsidRPr="00332534">
              <w:t xml:space="preserve">Svi poslovni subjekti kojima je preporukom civilne zaštite RH obustavljena mogućnost rada, a koji djelatnost obavljaju u prostorijama koje su u vlasništvu Općine Postira te za njih plaćanju najam, bit će oslobođeni najamnine za vrijeme trajanja </w:t>
            </w:r>
            <w:r w:rsidRPr="00332534">
              <w:lastRenderedPageBreak/>
              <w:t>obustave rada. Za poslovne subjekte koji djelatnost obavljaju isključivo u ljetnim mjesecima, a koriste prostorije Općine Postira za obavljanje djelatnosti, eventualne mjere donositi će se naknadno</w:t>
            </w:r>
          </w:p>
          <w:p w14:paraId="30427367" w14:textId="5B234637" w:rsidR="00332534" w:rsidRDefault="00332534" w:rsidP="00E53593">
            <w:pPr>
              <w:pStyle w:val="ListParagraph"/>
              <w:numPr>
                <w:ilvl w:val="1"/>
                <w:numId w:val="14"/>
              </w:numPr>
            </w:pPr>
            <w:r w:rsidRPr="00332534">
              <w:t>Odobrava se odgoda od 3 mjeseca, za plaćanja komunalne naknade, svim ugostiteljskim objektima, hotelima , turističkim agencijama te ostalim poslovnim subjektima na području općine Postira, a kojima je preporukama civilne zaštite RH obustavljena mogućnost rada</w:t>
            </w:r>
          </w:p>
        </w:tc>
      </w:tr>
    </w:tbl>
    <w:p w14:paraId="38B8F681" w14:textId="77777777" w:rsidR="00CE3B1B" w:rsidRPr="00A97A01" w:rsidRDefault="00CE3B1B">
      <w:pPr>
        <w:rPr>
          <w:rFonts w:cstheme="minorHAnsi"/>
        </w:rPr>
      </w:pPr>
    </w:p>
    <w:sectPr w:rsidR="00CE3B1B" w:rsidRPr="00A97A01" w:rsidSect="00725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6AB53" w14:textId="77777777" w:rsidR="00CE2822" w:rsidRDefault="00CE2822" w:rsidP="00CE3B1B">
      <w:pPr>
        <w:spacing w:after="0" w:line="240" w:lineRule="auto"/>
      </w:pPr>
      <w:r>
        <w:separator/>
      </w:r>
    </w:p>
  </w:endnote>
  <w:endnote w:type="continuationSeparator" w:id="0">
    <w:p w14:paraId="4CF19312" w14:textId="77777777" w:rsidR="00CE2822" w:rsidRDefault="00CE2822" w:rsidP="00CE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FE08" w14:textId="77777777" w:rsidR="00CE2822" w:rsidRDefault="00CE2822" w:rsidP="00CE3B1B">
      <w:pPr>
        <w:spacing w:after="0" w:line="240" w:lineRule="auto"/>
      </w:pPr>
      <w:r>
        <w:separator/>
      </w:r>
    </w:p>
  </w:footnote>
  <w:footnote w:type="continuationSeparator" w:id="0">
    <w:p w14:paraId="17DD5613" w14:textId="77777777" w:rsidR="00CE2822" w:rsidRDefault="00CE2822" w:rsidP="00CE3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B25"/>
    <w:multiLevelType w:val="hybridMultilevel"/>
    <w:tmpl w:val="2E42F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E71C90"/>
    <w:multiLevelType w:val="hybridMultilevel"/>
    <w:tmpl w:val="FFCE1F6A"/>
    <w:lvl w:ilvl="0" w:tplc="CCA2D8A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2515D2"/>
    <w:multiLevelType w:val="hybridMultilevel"/>
    <w:tmpl w:val="EF38CE34"/>
    <w:lvl w:ilvl="0" w:tplc="CCA2D8A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49169B"/>
    <w:multiLevelType w:val="multilevel"/>
    <w:tmpl w:val="5BA2D32C"/>
    <w:lvl w:ilvl="0">
      <w:start w:val="1"/>
      <w:numFmt w:val="decimal"/>
      <w:lvlText w:val="%1."/>
      <w:lvlJc w:val="left"/>
      <w:pPr>
        <w:tabs>
          <w:tab w:val="num" w:pos="360"/>
        </w:tabs>
        <w:ind w:left="36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1857D11"/>
    <w:multiLevelType w:val="hybridMultilevel"/>
    <w:tmpl w:val="3ECEE86C"/>
    <w:lvl w:ilvl="0" w:tplc="D71028A8">
      <w:start w:val="10"/>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A10FC7"/>
    <w:multiLevelType w:val="multilevel"/>
    <w:tmpl w:val="1398F1F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ADE0AD1"/>
    <w:multiLevelType w:val="hybridMultilevel"/>
    <w:tmpl w:val="E2045A3A"/>
    <w:lvl w:ilvl="0" w:tplc="A15E041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AE3F81"/>
    <w:multiLevelType w:val="hybridMultilevel"/>
    <w:tmpl w:val="FB4093F0"/>
    <w:lvl w:ilvl="0" w:tplc="A15E041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02548"/>
    <w:multiLevelType w:val="hybridMultilevel"/>
    <w:tmpl w:val="132E0FD6"/>
    <w:lvl w:ilvl="0" w:tplc="4948DB00">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754645"/>
    <w:multiLevelType w:val="hybridMultilevel"/>
    <w:tmpl w:val="70E226E8"/>
    <w:lvl w:ilvl="0" w:tplc="9AC4C06C">
      <w:start w:val="1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904CE7"/>
    <w:multiLevelType w:val="hybridMultilevel"/>
    <w:tmpl w:val="1D34B516"/>
    <w:lvl w:ilvl="0" w:tplc="0B8C6E62">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27B32C1"/>
    <w:multiLevelType w:val="hybridMultilevel"/>
    <w:tmpl w:val="6A5E0340"/>
    <w:lvl w:ilvl="0" w:tplc="C6C8786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B47F0C"/>
    <w:multiLevelType w:val="hybridMultilevel"/>
    <w:tmpl w:val="9372F352"/>
    <w:lvl w:ilvl="0" w:tplc="305ED3F2">
      <w:start w:val="10"/>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4B3A94"/>
    <w:multiLevelType w:val="hybridMultilevel"/>
    <w:tmpl w:val="0E285AC4"/>
    <w:lvl w:ilvl="0" w:tplc="75CC8948">
      <w:start w:val="1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F037520"/>
    <w:multiLevelType w:val="hybridMultilevel"/>
    <w:tmpl w:val="A968A15A"/>
    <w:lvl w:ilvl="0" w:tplc="04E4F0E8">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9"/>
  </w:num>
  <w:num w:numId="5">
    <w:abstractNumId w:val="4"/>
  </w:num>
  <w:num w:numId="6">
    <w:abstractNumId w:val="13"/>
  </w:num>
  <w:num w:numId="7">
    <w:abstractNumId w:val="2"/>
  </w:num>
  <w:num w:numId="8">
    <w:abstractNumId w:val="1"/>
  </w:num>
  <w:num w:numId="9">
    <w:abstractNumId w:val="6"/>
  </w:num>
  <w:num w:numId="10">
    <w:abstractNumId w:val="7"/>
  </w:num>
  <w:num w:numId="11">
    <w:abstractNumId w:val="0"/>
  </w:num>
  <w:num w:numId="12">
    <w:abstractNumId w:val="8"/>
  </w:num>
  <w:num w:numId="13">
    <w:abstractNumId w:val="1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A4"/>
    <w:rsid w:val="0000226C"/>
    <w:rsid w:val="00005697"/>
    <w:rsid w:val="00014018"/>
    <w:rsid w:val="000731D8"/>
    <w:rsid w:val="00083A4F"/>
    <w:rsid w:val="000A2D87"/>
    <w:rsid w:val="000D549E"/>
    <w:rsid w:val="000F3F2A"/>
    <w:rsid w:val="001A098C"/>
    <w:rsid w:val="001A1C6F"/>
    <w:rsid w:val="001C3B3D"/>
    <w:rsid w:val="001E4BCB"/>
    <w:rsid w:val="002609A9"/>
    <w:rsid w:val="00294A16"/>
    <w:rsid w:val="002B4BC9"/>
    <w:rsid w:val="002D405E"/>
    <w:rsid w:val="002E5C0D"/>
    <w:rsid w:val="00332534"/>
    <w:rsid w:val="00376E07"/>
    <w:rsid w:val="003B2EAD"/>
    <w:rsid w:val="003E3BC7"/>
    <w:rsid w:val="00401C6B"/>
    <w:rsid w:val="00421A9D"/>
    <w:rsid w:val="004232B3"/>
    <w:rsid w:val="0042595A"/>
    <w:rsid w:val="004B2FCE"/>
    <w:rsid w:val="00520054"/>
    <w:rsid w:val="005333A0"/>
    <w:rsid w:val="00547993"/>
    <w:rsid w:val="0056314B"/>
    <w:rsid w:val="00564F71"/>
    <w:rsid w:val="00593533"/>
    <w:rsid w:val="005D5C5F"/>
    <w:rsid w:val="005E391F"/>
    <w:rsid w:val="006249C4"/>
    <w:rsid w:val="006554C3"/>
    <w:rsid w:val="00677F0C"/>
    <w:rsid w:val="006B4F9B"/>
    <w:rsid w:val="006E190C"/>
    <w:rsid w:val="006F30B8"/>
    <w:rsid w:val="006F322B"/>
    <w:rsid w:val="007118E6"/>
    <w:rsid w:val="0072578C"/>
    <w:rsid w:val="007258B1"/>
    <w:rsid w:val="00767823"/>
    <w:rsid w:val="008913E1"/>
    <w:rsid w:val="00893010"/>
    <w:rsid w:val="008B0694"/>
    <w:rsid w:val="008B2D6F"/>
    <w:rsid w:val="008B2EB1"/>
    <w:rsid w:val="008C0314"/>
    <w:rsid w:val="008C246F"/>
    <w:rsid w:val="00914B62"/>
    <w:rsid w:val="009709FE"/>
    <w:rsid w:val="009857FA"/>
    <w:rsid w:val="009A0FD6"/>
    <w:rsid w:val="009A5CB2"/>
    <w:rsid w:val="009D09BD"/>
    <w:rsid w:val="009E5B65"/>
    <w:rsid w:val="00A3499A"/>
    <w:rsid w:val="00A90D4D"/>
    <w:rsid w:val="00A97A01"/>
    <w:rsid w:val="00AB5EAA"/>
    <w:rsid w:val="00AC6362"/>
    <w:rsid w:val="00B0212B"/>
    <w:rsid w:val="00B10107"/>
    <w:rsid w:val="00B10884"/>
    <w:rsid w:val="00B3036B"/>
    <w:rsid w:val="00B4178C"/>
    <w:rsid w:val="00B61914"/>
    <w:rsid w:val="00BC3209"/>
    <w:rsid w:val="00BF40C1"/>
    <w:rsid w:val="00BF4F96"/>
    <w:rsid w:val="00C07554"/>
    <w:rsid w:val="00C22CA4"/>
    <w:rsid w:val="00C51A1F"/>
    <w:rsid w:val="00C65790"/>
    <w:rsid w:val="00C678BD"/>
    <w:rsid w:val="00CD60D0"/>
    <w:rsid w:val="00CE2822"/>
    <w:rsid w:val="00CE3B1B"/>
    <w:rsid w:val="00D01AB8"/>
    <w:rsid w:val="00D217F3"/>
    <w:rsid w:val="00D42857"/>
    <w:rsid w:val="00D523A5"/>
    <w:rsid w:val="00D56505"/>
    <w:rsid w:val="00D6285A"/>
    <w:rsid w:val="00D72FF1"/>
    <w:rsid w:val="00D85420"/>
    <w:rsid w:val="00DB2E45"/>
    <w:rsid w:val="00DB5968"/>
    <w:rsid w:val="00DB7592"/>
    <w:rsid w:val="00E47160"/>
    <w:rsid w:val="00E53593"/>
    <w:rsid w:val="00E62D59"/>
    <w:rsid w:val="00EC1ABF"/>
    <w:rsid w:val="00EC2902"/>
    <w:rsid w:val="00EE1F4B"/>
    <w:rsid w:val="00EE71D1"/>
    <w:rsid w:val="00F069BA"/>
    <w:rsid w:val="00F140C5"/>
    <w:rsid w:val="00F40E67"/>
    <w:rsid w:val="00F50F90"/>
    <w:rsid w:val="00F6572D"/>
    <w:rsid w:val="00FE330B"/>
    <w:rsid w:val="00FF27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5847"/>
  <w15:docId w15:val="{09D79552-3B8F-47EF-AE7A-1FD5C9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97A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semiHidden/>
    <w:unhideWhenUsed/>
    <w:rsid w:val="00CE3B1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E3B1B"/>
  </w:style>
  <w:style w:type="paragraph" w:styleId="Footer">
    <w:name w:val="footer"/>
    <w:basedOn w:val="Normal"/>
    <w:link w:val="FooterChar"/>
    <w:uiPriority w:val="99"/>
    <w:semiHidden/>
    <w:unhideWhenUsed/>
    <w:rsid w:val="00CE3B1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E3B1B"/>
  </w:style>
  <w:style w:type="paragraph" w:styleId="ListParagraph">
    <w:name w:val="List Paragraph"/>
    <w:basedOn w:val="Normal"/>
    <w:uiPriority w:val="34"/>
    <w:qFormat/>
    <w:rsid w:val="00F40E67"/>
    <w:pPr>
      <w:ind w:left="720"/>
      <w:contextualSpacing/>
    </w:pPr>
  </w:style>
  <w:style w:type="paragraph" w:styleId="NormalWeb">
    <w:name w:val="Normal (Web)"/>
    <w:basedOn w:val="Normal"/>
    <w:uiPriority w:val="99"/>
    <w:unhideWhenUsed/>
    <w:rsid w:val="006E190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2907">
      <w:bodyDiv w:val="1"/>
      <w:marLeft w:val="0"/>
      <w:marRight w:val="0"/>
      <w:marTop w:val="0"/>
      <w:marBottom w:val="0"/>
      <w:divBdr>
        <w:top w:val="none" w:sz="0" w:space="0" w:color="auto"/>
        <w:left w:val="none" w:sz="0" w:space="0" w:color="auto"/>
        <w:bottom w:val="none" w:sz="0" w:space="0" w:color="auto"/>
        <w:right w:val="none" w:sz="0" w:space="0" w:color="auto"/>
      </w:divBdr>
    </w:div>
    <w:div w:id="535000654">
      <w:bodyDiv w:val="1"/>
      <w:marLeft w:val="0"/>
      <w:marRight w:val="0"/>
      <w:marTop w:val="0"/>
      <w:marBottom w:val="0"/>
      <w:divBdr>
        <w:top w:val="none" w:sz="0" w:space="0" w:color="auto"/>
        <w:left w:val="none" w:sz="0" w:space="0" w:color="auto"/>
        <w:bottom w:val="none" w:sz="0" w:space="0" w:color="auto"/>
        <w:right w:val="none" w:sz="0" w:space="0" w:color="auto"/>
      </w:divBdr>
      <w:divsChild>
        <w:div w:id="1302997160">
          <w:marLeft w:val="0"/>
          <w:marRight w:val="0"/>
          <w:marTop w:val="0"/>
          <w:marBottom w:val="0"/>
          <w:divBdr>
            <w:top w:val="none" w:sz="0" w:space="0" w:color="auto"/>
            <w:left w:val="none" w:sz="0" w:space="0" w:color="auto"/>
            <w:bottom w:val="none" w:sz="0" w:space="0" w:color="auto"/>
            <w:right w:val="none" w:sz="0" w:space="0" w:color="auto"/>
          </w:divBdr>
        </w:div>
        <w:div w:id="1342468645">
          <w:marLeft w:val="0"/>
          <w:marRight w:val="0"/>
          <w:marTop w:val="0"/>
          <w:marBottom w:val="0"/>
          <w:divBdr>
            <w:top w:val="none" w:sz="0" w:space="0" w:color="auto"/>
            <w:left w:val="none" w:sz="0" w:space="0" w:color="auto"/>
            <w:bottom w:val="none" w:sz="0" w:space="0" w:color="auto"/>
            <w:right w:val="none" w:sz="0" w:space="0" w:color="auto"/>
          </w:divBdr>
        </w:div>
      </w:divsChild>
    </w:div>
    <w:div w:id="618802347">
      <w:bodyDiv w:val="1"/>
      <w:marLeft w:val="0"/>
      <w:marRight w:val="0"/>
      <w:marTop w:val="0"/>
      <w:marBottom w:val="0"/>
      <w:divBdr>
        <w:top w:val="none" w:sz="0" w:space="0" w:color="auto"/>
        <w:left w:val="none" w:sz="0" w:space="0" w:color="auto"/>
        <w:bottom w:val="none" w:sz="0" w:space="0" w:color="auto"/>
        <w:right w:val="none" w:sz="0" w:space="0" w:color="auto"/>
      </w:divBdr>
    </w:div>
    <w:div w:id="623584317">
      <w:bodyDiv w:val="1"/>
      <w:marLeft w:val="0"/>
      <w:marRight w:val="0"/>
      <w:marTop w:val="0"/>
      <w:marBottom w:val="0"/>
      <w:divBdr>
        <w:top w:val="none" w:sz="0" w:space="0" w:color="auto"/>
        <w:left w:val="none" w:sz="0" w:space="0" w:color="auto"/>
        <w:bottom w:val="none" w:sz="0" w:space="0" w:color="auto"/>
        <w:right w:val="none" w:sz="0" w:space="0" w:color="auto"/>
      </w:divBdr>
    </w:div>
    <w:div w:id="737947010">
      <w:bodyDiv w:val="1"/>
      <w:marLeft w:val="0"/>
      <w:marRight w:val="0"/>
      <w:marTop w:val="0"/>
      <w:marBottom w:val="0"/>
      <w:divBdr>
        <w:top w:val="none" w:sz="0" w:space="0" w:color="auto"/>
        <w:left w:val="none" w:sz="0" w:space="0" w:color="auto"/>
        <w:bottom w:val="none" w:sz="0" w:space="0" w:color="auto"/>
        <w:right w:val="none" w:sz="0" w:space="0" w:color="auto"/>
      </w:divBdr>
    </w:div>
    <w:div w:id="1039281417">
      <w:bodyDiv w:val="1"/>
      <w:marLeft w:val="0"/>
      <w:marRight w:val="0"/>
      <w:marTop w:val="0"/>
      <w:marBottom w:val="0"/>
      <w:divBdr>
        <w:top w:val="none" w:sz="0" w:space="0" w:color="auto"/>
        <w:left w:val="none" w:sz="0" w:space="0" w:color="auto"/>
        <w:bottom w:val="none" w:sz="0" w:space="0" w:color="auto"/>
        <w:right w:val="none" w:sz="0" w:space="0" w:color="auto"/>
      </w:divBdr>
    </w:div>
    <w:div w:id="1084492713">
      <w:bodyDiv w:val="1"/>
      <w:marLeft w:val="0"/>
      <w:marRight w:val="0"/>
      <w:marTop w:val="0"/>
      <w:marBottom w:val="0"/>
      <w:divBdr>
        <w:top w:val="none" w:sz="0" w:space="0" w:color="auto"/>
        <w:left w:val="none" w:sz="0" w:space="0" w:color="auto"/>
        <w:bottom w:val="none" w:sz="0" w:space="0" w:color="auto"/>
        <w:right w:val="none" w:sz="0" w:space="0" w:color="auto"/>
      </w:divBdr>
    </w:div>
    <w:div w:id="1084954512">
      <w:bodyDiv w:val="1"/>
      <w:marLeft w:val="0"/>
      <w:marRight w:val="0"/>
      <w:marTop w:val="0"/>
      <w:marBottom w:val="0"/>
      <w:divBdr>
        <w:top w:val="none" w:sz="0" w:space="0" w:color="auto"/>
        <w:left w:val="none" w:sz="0" w:space="0" w:color="auto"/>
        <w:bottom w:val="none" w:sz="0" w:space="0" w:color="auto"/>
        <w:right w:val="none" w:sz="0" w:space="0" w:color="auto"/>
      </w:divBdr>
    </w:div>
    <w:div w:id="1128662111">
      <w:bodyDiv w:val="1"/>
      <w:marLeft w:val="0"/>
      <w:marRight w:val="0"/>
      <w:marTop w:val="0"/>
      <w:marBottom w:val="0"/>
      <w:divBdr>
        <w:top w:val="none" w:sz="0" w:space="0" w:color="auto"/>
        <w:left w:val="none" w:sz="0" w:space="0" w:color="auto"/>
        <w:bottom w:val="none" w:sz="0" w:space="0" w:color="auto"/>
        <w:right w:val="none" w:sz="0" w:space="0" w:color="auto"/>
      </w:divBdr>
    </w:div>
    <w:div w:id="1217400721">
      <w:bodyDiv w:val="1"/>
      <w:marLeft w:val="0"/>
      <w:marRight w:val="0"/>
      <w:marTop w:val="0"/>
      <w:marBottom w:val="0"/>
      <w:divBdr>
        <w:top w:val="none" w:sz="0" w:space="0" w:color="auto"/>
        <w:left w:val="none" w:sz="0" w:space="0" w:color="auto"/>
        <w:bottom w:val="none" w:sz="0" w:space="0" w:color="auto"/>
        <w:right w:val="none" w:sz="0" w:space="0" w:color="auto"/>
      </w:divBdr>
    </w:div>
    <w:div w:id="1312054079">
      <w:bodyDiv w:val="1"/>
      <w:marLeft w:val="0"/>
      <w:marRight w:val="0"/>
      <w:marTop w:val="0"/>
      <w:marBottom w:val="0"/>
      <w:divBdr>
        <w:top w:val="none" w:sz="0" w:space="0" w:color="auto"/>
        <w:left w:val="none" w:sz="0" w:space="0" w:color="auto"/>
        <w:bottom w:val="none" w:sz="0" w:space="0" w:color="auto"/>
        <w:right w:val="none" w:sz="0" w:space="0" w:color="auto"/>
      </w:divBdr>
    </w:div>
    <w:div w:id="1502545540">
      <w:bodyDiv w:val="1"/>
      <w:marLeft w:val="0"/>
      <w:marRight w:val="0"/>
      <w:marTop w:val="0"/>
      <w:marBottom w:val="0"/>
      <w:divBdr>
        <w:top w:val="none" w:sz="0" w:space="0" w:color="auto"/>
        <w:left w:val="none" w:sz="0" w:space="0" w:color="auto"/>
        <w:bottom w:val="none" w:sz="0" w:space="0" w:color="auto"/>
        <w:right w:val="none" w:sz="0" w:space="0" w:color="auto"/>
      </w:divBdr>
    </w:div>
    <w:div w:id="1598712701">
      <w:bodyDiv w:val="1"/>
      <w:marLeft w:val="0"/>
      <w:marRight w:val="0"/>
      <w:marTop w:val="0"/>
      <w:marBottom w:val="0"/>
      <w:divBdr>
        <w:top w:val="none" w:sz="0" w:space="0" w:color="auto"/>
        <w:left w:val="none" w:sz="0" w:space="0" w:color="auto"/>
        <w:bottom w:val="none" w:sz="0" w:space="0" w:color="auto"/>
        <w:right w:val="none" w:sz="0" w:space="0" w:color="auto"/>
      </w:divBdr>
    </w:div>
    <w:div w:id="1615988649">
      <w:bodyDiv w:val="1"/>
      <w:marLeft w:val="0"/>
      <w:marRight w:val="0"/>
      <w:marTop w:val="0"/>
      <w:marBottom w:val="0"/>
      <w:divBdr>
        <w:top w:val="none" w:sz="0" w:space="0" w:color="auto"/>
        <w:left w:val="none" w:sz="0" w:space="0" w:color="auto"/>
        <w:bottom w:val="none" w:sz="0" w:space="0" w:color="auto"/>
        <w:right w:val="none" w:sz="0" w:space="0" w:color="auto"/>
      </w:divBdr>
    </w:div>
    <w:div w:id="1712341942">
      <w:bodyDiv w:val="1"/>
      <w:marLeft w:val="0"/>
      <w:marRight w:val="0"/>
      <w:marTop w:val="0"/>
      <w:marBottom w:val="0"/>
      <w:divBdr>
        <w:top w:val="none" w:sz="0" w:space="0" w:color="auto"/>
        <w:left w:val="none" w:sz="0" w:space="0" w:color="auto"/>
        <w:bottom w:val="none" w:sz="0" w:space="0" w:color="auto"/>
        <w:right w:val="none" w:sz="0" w:space="0" w:color="auto"/>
      </w:divBdr>
    </w:div>
    <w:div w:id="1721787393">
      <w:bodyDiv w:val="1"/>
      <w:marLeft w:val="0"/>
      <w:marRight w:val="0"/>
      <w:marTop w:val="0"/>
      <w:marBottom w:val="0"/>
      <w:divBdr>
        <w:top w:val="none" w:sz="0" w:space="0" w:color="auto"/>
        <w:left w:val="none" w:sz="0" w:space="0" w:color="auto"/>
        <w:bottom w:val="none" w:sz="0" w:space="0" w:color="auto"/>
        <w:right w:val="none" w:sz="0" w:space="0" w:color="auto"/>
      </w:divBdr>
    </w:div>
    <w:div w:id="1723019790">
      <w:bodyDiv w:val="1"/>
      <w:marLeft w:val="0"/>
      <w:marRight w:val="0"/>
      <w:marTop w:val="0"/>
      <w:marBottom w:val="0"/>
      <w:divBdr>
        <w:top w:val="none" w:sz="0" w:space="0" w:color="auto"/>
        <w:left w:val="none" w:sz="0" w:space="0" w:color="auto"/>
        <w:bottom w:val="none" w:sz="0" w:space="0" w:color="auto"/>
        <w:right w:val="none" w:sz="0" w:space="0" w:color="auto"/>
      </w:divBdr>
    </w:div>
    <w:div w:id="1800759933">
      <w:bodyDiv w:val="1"/>
      <w:marLeft w:val="0"/>
      <w:marRight w:val="0"/>
      <w:marTop w:val="0"/>
      <w:marBottom w:val="0"/>
      <w:divBdr>
        <w:top w:val="none" w:sz="0" w:space="0" w:color="auto"/>
        <w:left w:val="none" w:sz="0" w:space="0" w:color="auto"/>
        <w:bottom w:val="none" w:sz="0" w:space="0" w:color="auto"/>
        <w:right w:val="none" w:sz="0" w:space="0" w:color="auto"/>
      </w:divBdr>
    </w:div>
    <w:div w:id="1810901032">
      <w:bodyDiv w:val="1"/>
      <w:marLeft w:val="0"/>
      <w:marRight w:val="0"/>
      <w:marTop w:val="0"/>
      <w:marBottom w:val="0"/>
      <w:divBdr>
        <w:top w:val="none" w:sz="0" w:space="0" w:color="auto"/>
        <w:left w:val="none" w:sz="0" w:space="0" w:color="auto"/>
        <w:bottom w:val="none" w:sz="0" w:space="0" w:color="auto"/>
        <w:right w:val="none" w:sz="0" w:space="0" w:color="auto"/>
      </w:divBdr>
    </w:div>
    <w:div w:id="1889762161">
      <w:bodyDiv w:val="1"/>
      <w:marLeft w:val="0"/>
      <w:marRight w:val="0"/>
      <w:marTop w:val="0"/>
      <w:marBottom w:val="0"/>
      <w:divBdr>
        <w:top w:val="none" w:sz="0" w:space="0" w:color="auto"/>
        <w:left w:val="none" w:sz="0" w:space="0" w:color="auto"/>
        <w:bottom w:val="none" w:sz="0" w:space="0" w:color="auto"/>
        <w:right w:val="none" w:sz="0" w:space="0" w:color="auto"/>
      </w:divBdr>
    </w:div>
    <w:div w:id="1979187675">
      <w:bodyDiv w:val="1"/>
      <w:marLeft w:val="0"/>
      <w:marRight w:val="0"/>
      <w:marTop w:val="0"/>
      <w:marBottom w:val="0"/>
      <w:divBdr>
        <w:top w:val="none" w:sz="0" w:space="0" w:color="auto"/>
        <w:left w:val="none" w:sz="0" w:space="0" w:color="auto"/>
        <w:bottom w:val="none" w:sz="0" w:space="0" w:color="auto"/>
        <w:right w:val="none" w:sz="0" w:space="0" w:color="auto"/>
      </w:divBdr>
    </w:div>
    <w:div w:id="2017657938">
      <w:bodyDiv w:val="1"/>
      <w:marLeft w:val="0"/>
      <w:marRight w:val="0"/>
      <w:marTop w:val="0"/>
      <w:marBottom w:val="0"/>
      <w:divBdr>
        <w:top w:val="none" w:sz="0" w:space="0" w:color="auto"/>
        <w:left w:val="none" w:sz="0" w:space="0" w:color="auto"/>
        <w:bottom w:val="none" w:sz="0" w:space="0" w:color="auto"/>
        <w:right w:val="none" w:sz="0" w:space="0" w:color="auto"/>
      </w:divBdr>
    </w:div>
    <w:div w:id="21398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Maja Mladineo</cp:lastModifiedBy>
  <cp:revision>10</cp:revision>
  <dcterms:created xsi:type="dcterms:W3CDTF">2020-06-25T13:11:00Z</dcterms:created>
  <dcterms:modified xsi:type="dcterms:W3CDTF">2020-06-26T07:06:00Z</dcterms:modified>
</cp:coreProperties>
</file>