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DC" w:rsidRPr="00AD09BB" w:rsidRDefault="000F6729" w:rsidP="00AD09BB">
      <w:pPr>
        <w:jc w:val="center"/>
        <w:rPr>
          <w:b/>
          <w:sz w:val="28"/>
        </w:rPr>
      </w:pPr>
      <w:r w:rsidRPr="00AD09BB">
        <w:rPr>
          <w:b/>
          <w:sz w:val="28"/>
        </w:rPr>
        <w:t xml:space="preserve">Hrvatska gospodarska komora </w:t>
      </w:r>
      <w:r w:rsidR="005866D0">
        <w:rPr>
          <w:b/>
          <w:sz w:val="28"/>
        </w:rPr>
        <w:t xml:space="preserve">- </w:t>
      </w:r>
      <w:r w:rsidRPr="00AD09BB">
        <w:rPr>
          <w:b/>
          <w:sz w:val="28"/>
        </w:rPr>
        <w:t>Županijska komora Karlovac</w:t>
      </w:r>
    </w:p>
    <w:p w:rsidR="000F6729" w:rsidRPr="00AD09BB" w:rsidRDefault="000F6729" w:rsidP="00AD09BB">
      <w:pPr>
        <w:jc w:val="center"/>
        <w:rPr>
          <w:sz w:val="24"/>
        </w:rPr>
      </w:pPr>
      <w:r w:rsidRPr="00AD09BB">
        <w:rPr>
          <w:sz w:val="24"/>
        </w:rPr>
        <w:t>Objavljuje</w:t>
      </w:r>
    </w:p>
    <w:p w:rsidR="00357766" w:rsidRDefault="000F6729" w:rsidP="00AD09BB">
      <w:pPr>
        <w:jc w:val="center"/>
        <w:rPr>
          <w:b/>
          <w:sz w:val="28"/>
        </w:rPr>
      </w:pPr>
      <w:r w:rsidRPr="00AD09BB">
        <w:rPr>
          <w:b/>
          <w:sz w:val="28"/>
        </w:rPr>
        <w:t>JAVNI POZIV</w:t>
      </w:r>
    </w:p>
    <w:p w:rsidR="000F6729" w:rsidRPr="00AD09BB" w:rsidRDefault="006D7D9F" w:rsidP="00AD09BB">
      <w:pPr>
        <w:jc w:val="center"/>
        <w:rPr>
          <w:sz w:val="24"/>
        </w:rPr>
      </w:pPr>
      <w:r>
        <w:rPr>
          <w:sz w:val="24"/>
        </w:rPr>
        <w:t>z</w:t>
      </w:r>
      <w:r w:rsidR="000F6729" w:rsidRPr="00AD09BB">
        <w:rPr>
          <w:sz w:val="24"/>
        </w:rPr>
        <w:t>a ulazak u</w:t>
      </w:r>
    </w:p>
    <w:p w:rsidR="000F6729" w:rsidRPr="00AD09BB" w:rsidRDefault="005866D0" w:rsidP="00AD09BB">
      <w:pPr>
        <w:jc w:val="center"/>
        <w:rPr>
          <w:b/>
          <w:sz w:val="28"/>
        </w:rPr>
      </w:pPr>
      <w:r>
        <w:rPr>
          <w:b/>
          <w:sz w:val="28"/>
        </w:rPr>
        <w:t xml:space="preserve">Razvojni centar </w:t>
      </w:r>
      <w:r w:rsidR="000F6729" w:rsidRPr="00AD09BB">
        <w:rPr>
          <w:b/>
          <w:sz w:val="28"/>
        </w:rPr>
        <w:t>Županijske komore Karlovac za poduzetnike – početnike</w:t>
      </w:r>
    </w:p>
    <w:p w:rsidR="000F6729" w:rsidRDefault="00415A50" w:rsidP="00AD09BB">
      <w:pPr>
        <w:jc w:val="both"/>
      </w:pPr>
      <w:r>
        <w:t>Hrvatska gospodarska komora</w:t>
      </w:r>
      <w:r w:rsidR="000F6729">
        <w:t xml:space="preserve"> </w:t>
      </w:r>
      <w:r w:rsidR="00986070">
        <w:t>sudionik je</w:t>
      </w:r>
      <w:r w:rsidR="003E432D">
        <w:t xml:space="preserve"> provedbe nacionalne Strategij</w:t>
      </w:r>
      <w:r w:rsidR="00D17B94" w:rsidRPr="00D17B94">
        <w:t>e</w:t>
      </w:r>
      <w:r w:rsidR="000F6729" w:rsidRPr="003E432D">
        <w:rPr>
          <w:color w:val="FF0000"/>
        </w:rPr>
        <w:t xml:space="preserve"> </w:t>
      </w:r>
      <w:r w:rsidR="000F6729">
        <w:t>razvoja poduzetništva u Republici Hrvatskoj čije aktivnosti utječu na poslovanje subjekata malog gospodarstva kroz pružanje potpore subjektima gospoda</w:t>
      </w:r>
      <w:r w:rsidR="007C7C9D">
        <w:t>r</w:t>
      </w:r>
      <w:r w:rsidR="000F6729">
        <w:t>stva na lokalnoj i regionalnoj razini.</w:t>
      </w:r>
    </w:p>
    <w:p w:rsidR="006D7D9F" w:rsidRDefault="00301BF5" w:rsidP="00AD09BB">
      <w:pPr>
        <w:autoSpaceDE w:val="0"/>
        <w:autoSpaceDN w:val="0"/>
        <w:adjustRightInd w:val="0"/>
        <w:spacing w:after="0" w:line="240" w:lineRule="auto"/>
        <w:jc w:val="both"/>
      </w:pPr>
      <w:r>
        <w:t>O</w:t>
      </w:r>
      <w:r w:rsidR="000F6729">
        <w:t>pći cilj Strategije</w:t>
      </w:r>
      <w:r>
        <w:t xml:space="preserve"> je</w:t>
      </w:r>
      <w:r w:rsidR="000F6729">
        <w:t xml:space="preserve"> povećanje konkurentnosti </w:t>
      </w:r>
      <w:r w:rsidR="00415A50">
        <w:t>malog</w:t>
      </w:r>
      <w:r w:rsidR="005866D0">
        <w:t xml:space="preserve"> gospodarstva u </w:t>
      </w:r>
      <w:r w:rsidR="00415A50">
        <w:t xml:space="preserve">Republici </w:t>
      </w:r>
      <w:r w:rsidR="005866D0">
        <w:t>Hrvatskoj</w:t>
      </w:r>
      <w:r w:rsidR="002D53FB">
        <w:t xml:space="preserve">, a </w:t>
      </w:r>
      <w:r w:rsidR="00415A50">
        <w:t xml:space="preserve">realizirat će se </w:t>
      </w:r>
      <w:r w:rsidR="000F6729">
        <w:t xml:space="preserve">kroz pet strateških ciljeva, </w:t>
      </w:r>
      <w:r w:rsidR="00415A50">
        <w:t xml:space="preserve">od kojih </w:t>
      </w:r>
      <w:r>
        <w:t xml:space="preserve">jedan </w:t>
      </w:r>
      <w:r w:rsidR="002D53FB">
        <w:t xml:space="preserve">„Promocija poduzetništva“ </w:t>
      </w:r>
      <w:r w:rsidR="00415A50">
        <w:t xml:space="preserve"> sadržava:</w:t>
      </w:r>
    </w:p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0F6729" w:rsidRDefault="006D7D9F" w:rsidP="006D7D9F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p</w:t>
      </w:r>
      <w:r w:rsidR="00301BF5" w:rsidRPr="00301BF5">
        <w:t>ružanje</w:t>
      </w:r>
      <w:r w:rsidR="00BC7986">
        <w:t xml:space="preserve"> potpore osnivanju novih poduzeć</w:t>
      </w:r>
      <w:r w:rsidR="00301BF5" w:rsidRPr="00301BF5">
        <w:t xml:space="preserve">a, </w:t>
      </w:r>
      <w:r w:rsidR="00301BF5">
        <w:t>r</w:t>
      </w:r>
      <w:r w:rsidR="00301BF5" w:rsidRPr="00301BF5">
        <w:t>a</w:t>
      </w:r>
      <w:r w:rsidR="00BC7986">
        <w:t>st broja aktivnih poduzeć</w:t>
      </w:r>
      <w:r w:rsidR="00415A50">
        <w:t>a te</w:t>
      </w:r>
      <w:r w:rsidR="005866D0">
        <w:t xml:space="preserve"> jač</w:t>
      </w:r>
      <w:r w:rsidR="00301BF5" w:rsidRPr="00301BF5">
        <w:t xml:space="preserve">anje </w:t>
      </w:r>
      <w:r w:rsidR="00415A50">
        <w:t xml:space="preserve">poduzetničkih potpornih </w:t>
      </w:r>
      <w:r w:rsidR="00301BF5" w:rsidRPr="00301BF5">
        <w:t>institucija</w:t>
      </w:r>
      <w:r w:rsidR="00301BF5">
        <w:t xml:space="preserve"> kako bi se </w:t>
      </w:r>
      <w:r w:rsidR="00301BF5" w:rsidRPr="00301BF5">
        <w:t>pridonijelo ravnomjernijem i</w:t>
      </w:r>
      <w:r w:rsidR="00301BF5">
        <w:t xml:space="preserve"> </w:t>
      </w:r>
      <w:r w:rsidR="00301BF5" w:rsidRPr="00301BF5">
        <w:t>uravnoteženom razvoju hrvatskih regija.</w:t>
      </w:r>
    </w:p>
    <w:p w:rsidR="006D7D9F" w:rsidRDefault="006D7D9F" w:rsidP="006D7D9F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301BF5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  <w:r>
        <w:t>Sukladno navedenom</w:t>
      </w:r>
      <w:r w:rsidR="00301BF5">
        <w:t xml:space="preserve"> </w:t>
      </w:r>
      <w:r w:rsidR="00415A50">
        <w:t>u Hrvatskoj gospodarskoj komori</w:t>
      </w:r>
      <w:r w:rsidR="007C7C9D">
        <w:t xml:space="preserve"> </w:t>
      </w:r>
      <w:r w:rsidR="00415A50">
        <w:t>-</w:t>
      </w:r>
      <w:r w:rsidR="00301BF5">
        <w:t xml:space="preserve"> Županijskoj komori Karlovac pokreće </w:t>
      </w:r>
      <w:r w:rsidR="00415A50">
        <w:t xml:space="preserve">se </w:t>
      </w:r>
      <w:r w:rsidR="00301BF5">
        <w:t>poduzetnički inkubator za poduzetnike početnike.</w:t>
      </w:r>
    </w:p>
    <w:p w:rsidR="00301BF5" w:rsidRDefault="00301BF5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301BF5" w:rsidRDefault="00301BF5" w:rsidP="00AD09BB">
      <w:pPr>
        <w:autoSpaceDE w:val="0"/>
        <w:autoSpaceDN w:val="0"/>
        <w:adjustRightInd w:val="0"/>
        <w:spacing w:after="0" w:line="240" w:lineRule="auto"/>
        <w:jc w:val="both"/>
      </w:pPr>
      <w:r w:rsidRPr="00AD09BB">
        <w:rPr>
          <w:b/>
        </w:rPr>
        <w:t>Predmet Javnog poziva</w:t>
      </w:r>
      <w:r>
        <w:t xml:space="preserve"> je davanje na korištenje opremljenih uredskih prostora u </w:t>
      </w:r>
      <w:r w:rsidR="00415A50">
        <w:t xml:space="preserve">Županijskoj komori Karlovac </w:t>
      </w:r>
      <w:r>
        <w:t>poduzetnicima početnicima.</w:t>
      </w:r>
    </w:p>
    <w:p w:rsidR="00301BF5" w:rsidRDefault="00301BF5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301BF5" w:rsidRDefault="00301BF5" w:rsidP="00AD09BB">
      <w:pPr>
        <w:autoSpaceDE w:val="0"/>
        <w:autoSpaceDN w:val="0"/>
        <w:adjustRightInd w:val="0"/>
        <w:spacing w:after="0" w:line="240" w:lineRule="auto"/>
        <w:jc w:val="both"/>
      </w:pPr>
      <w:r w:rsidRPr="00AD09BB">
        <w:rPr>
          <w:b/>
        </w:rPr>
        <w:t>Zahtjev</w:t>
      </w:r>
      <w:r>
        <w:t xml:space="preserve"> za</w:t>
      </w:r>
      <w:r w:rsidR="005866D0">
        <w:t xml:space="preserve"> ulazak u Razvojni centar</w:t>
      </w:r>
      <w:r>
        <w:t xml:space="preserve"> mogu podnijeti poduzetnici – početnici</w:t>
      </w:r>
      <w:r w:rsidR="00415A50">
        <w:t xml:space="preserve"> koji</w:t>
      </w:r>
      <w:r>
        <w:t>:</w:t>
      </w:r>
    </w:p>
    <w:p w:rsidR="00301BF5" w:rsidRPr="000B00F7" w:rsidRDefault="005866D0" w:rsidP="00AD0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su </w:t>
      </w:r>
      <w:r w:rsidR="002502A4">
        <w:t xml:space="preserve">unatrag </w:t>
      </w:r>
      <w:r w:rsidR="00415A50">
        <w:t xml:space="preserve">jedne </w:t>
      </w:r>
      <w:r w:rsidR="002502A4">
        <w:t>godine osnovali</w:t>
      </w:r>
      <w:r w:rsidR="001C2EE2">
        <w:t xml:space="preserve"> </w:t>
      </w:r>
      <w:r w:rsidR="002B5946" w:rsidRPr="000B00F7">
        <w:t xml:space="preserve">svoje prvo </w:t>
      </w:r>
      <w:r w:rsidR="001C2EE2" w:rsidRPr="000B00F7">
        <w:t>trgovačko društvo</w:t>
      </w:r>
      <w:r w:rsidR="00357766">
        <w:t xml:space="preserve"> (</w:t>
      </w:r>
      <w:r w:rsidR="006E4551" w:rsidRPr="000B00F7">
        <w:t>d.o.o., j.d.o.o., d.d. i sl.)</w:t>
      </w:r>
    </w:p>
    <w:p w:rsidR="001C2EE2" w:rsidRDefault="001C2EE2" w:rsidP="00AD0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B00F7">
        <w:t xml:space="preserve">imaju </w:t>
      </w:r>
      <w:r w:rsidR="003059EE">
        <w:t>većinski udio u tvrtki</w:t>
      </w:r>
      <w:r>
        <w:t xml:space="preserve"> te su u </w:t>
      </w:r>
      <w:r w:rsidR="002502A4">
        <w:t>istoj</w:t>
      </w:r>
      <w:r>
        <w:t xml:space="preserve"> zaposleni</w:t>
      </w:r>
    </w:p>
    <w:p w:rsidR="001C2EE2" w:rsidRDefault="00415A50" w:rsidP="00AD0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imaju</w:t>
      </w:r>
      <w:r w:rsidR="006E4551">
        <w:t xml:space="preserve"> s</w:t>
      </w:r>
      <w:r w:rsidR="003059EE">
        <w:t>jedište tvrtke</w:t>
      </w:r>
      <w:r w:rsidR="001C2EE2">
        <w:t xml:space="preserve"> na području Karlovačke županije</w:t>
      </w:r>
    </w:p>
    <w:p w:rsidR="007F090C" w:rsidRDefault="002502A4" w:rsidP="007F0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posjeduju uredan </w:t>
      </w:r>
      <w:r w:rsidR="007F090C">
        <w:t>bonitet – Bon 2</w:t>
      </w:r>
    </w:p>
    <w:p w:rsidR="007C32C6" w:rsidRDefault="007C32C6" w:rsidP="007C32C6">
      <w:pPr>
        <w:pStyle w:val="ListParagraph"/>
        <w:autoSpaceDE w:val="0"/>
        <w:autoSpaceDN w:val="0"/>
        <w:adjustRightInd w:val="0"/>
        <w:ind w:left="0"/>
        <w:jc w:val="both"/>
      </w:pPr>
    </w:p>
    <w:p w:rsidR="007C32C6" w:rsidRDefault="007C32C6" w:rsidP="007C32C6">
      <w:pPr>
        <w:pStyle w:val="ListParagraph"/>
        <w:autoSpaceDE w:val="0"/>
        <w:autoSpaceDN w:val="0"/>
        <w:adjustRightInd w:val="0"/>
        <w:ind w:left="0"/>
        <w:jc w:val="both"/>
      </w:pPr>
      <w:r w:rsidRPr="007C32C6">
        <w:rPr>
          <w:b/>
        </w:rPr>
        <w:t>Prioritet</w:t>
      </w:r>
      <w:r>
        <w:t xml:space="preserve"> za ulazak u Razvojni centar imat</w:t>
      </w:r>
      <w:r w:rsidRPr="003E432D">
        <w:rPr>
          <w:color w:val="FF0000"/>
        </w:rPr>
        <w:t>i</w:t>
      </w:r>
      <w:r>
        <w:t xml:space="preserve"> će po</w:t>
      </w:r>
      <w:r w:rsidR="00357766">
        <w:t>dnositelji koji zadovoljavaju</w:t>
      </w:r>
      <w:r>
        <w:t xml:space="preserve"> jedan ili više </w:t>
      </w:r>
      <w:r w:rsidR="00357766">
        <w:t xml:space="preserve">od </w:t>
      </w:r>
      <w:r>
        <w:t>sl</w:t>
      </w:r>
      <w:r w:rsidRPr="003E432D">
        <w:rPr>
          <w:color w:val="FF0000"/>
        </w:rPr>
        <w:t>i</w:t>
      </w:r>
      <w:r>
        <w:t>jedećih kriterija:</w:t>
      </w:r>
    </w:p>
    <w:p w:rsidR="00413AAE" w:rsidRDefault="006D7D9F" w:rsidP="00413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D7D9F">
        <w:t>o</w:t>
      </w:r>
      <w:r w:rsidR="00413AAE">
        <w:t xml:space="preserve">bavljaju djelatnost s osloncem na informatiku i visoke tehnologije </w:t>
      </w:r>
    </w:p>
    <w:p w:rsidR="00413AAE" w:rsidRDefault="006D7D9F" w:rsidP="00413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D7D9F">
        <w:t>r</w:t>
      </w:r>
      <w:r w:rsidR="00413AAE" w:rsidRPr="006D7D9F">
        <w:t>azvijaju</w:t>
      </w:r>
      <w:r w:rsidR="00413AAE">
        <w:t xml:space="preserve"> novi proizvod temeljen na znanju i inovaciji </w:t>
      </w:r>
    </w:p>
    <w:p w:rsidR="00413AAE" w:rsidRDefault="006D7D9F" w:rsidP="00413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2502A4">
        <w:t>retežito su</w:t>
      </w:r>
      <w:r w:rsidR="00357766">
        <w:t xml:space="preserve"> </w:t>
      </w:r>
      <w:r w:rsidR="002502A4">
        <w:t>orijentirani</w:t>
      </w:r>
      <w:r w:rsidR="00413AAE">
        <w:t xml:space="preserve"> na strana tržišta, odnosno supstituciju uvoza</w:t>
      </w:r>
    </w:p>
    <w:p w:rsidR="00413AAE" w:rsidRDefault="006D7D9F" w:rsidP="00413A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</w:t>
      </w:r>
      <w:r w:rsidR="00413AAE">
        <w:t xml:space="preserve">apošljavaju visokoobrazovani kadar </w:t>
      </w:r>
    </w:p>
    <w:p w:rsidR="003059EE" w:rsidRDefault="003059EE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1C2EE2" w:rsidRDefault="003059EE" w:rsidP="00AD09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Razvojni centar </w:t>
      </w:r>
      <w:r w:rsidR="001C2EE2">
        <w:t>omo</w:t>
      </w:r>
      <w:r>
        <w:t>gućuje vrijeme inkubacije tvrtke</w:t>
      </w:r>
      <w:r w:rsidR="00357766">
        <w:t xml:space="preserve"> od</w:t>
      </w:r>
      <w:r w:rsidR="001C2EE2">
        <w:t xml:space="preserve"> </w:t>
      </w:r>
      <w:r w:rsidR="001C2EE2" w:rsidRPr="00AD09BB">
        <w:rPr>
          <w:b/>
        </w:rPr>
        <w:t>tri godine</w:t>
      </w:r>
      <w:r w:rsidR="001C2EE2">
        <w:t>.</w:t>
      </w:r>
    </w:p>
    <w:p w:rsidR="001C2EE2" w:rsidRDefault="001C2EE2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1C2EE2" w:rsidRDefault="001C2EE2" w:rsidP="00AD09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raspolaganju je </w:t>
      </w:r>
      <w:r w:rsidR="003059EE">
        <w:rPr>
          <w:b/>
        </w:rPr>
        <w:t>nekoliko poslovn</w:t>
      </w:r>
      <w:r w:rsidR="007C7C9D">
        <w:rPr>
          <w:b/>
        </w:rPr>
        <w:t>ih</w:t>
      </w:r>
      <w:r w:rsidR="003059EE">
        <w:rPr>
          <w:b/>
        </w:rPr>
        <w:t xml:space="preserve"> prostora namijenjenih</w:t>
      </w:r>
      <w:r w:rsidRPr="00AD09BB">
        <w:rPr>
          <w:b/>
        </w:rPr>
        <w:t xml:space="preserve"> uredskom poslovanju</w:t>
      </w:r>
      <w:r>
        <w:t xml:space="preserve"> u zgradi HGK Županijske komore Karlo</w:t>
      </w:r>
      <w:r w:rsidR="003059EE">
        <w:t xml:space="preserve">vac, Kralja Tomislava 19b, </w:t>
      </w:r>
      <w:r w:rsidR="006E4551">
        <w:t xml:space="preserve">Karlovac, </w:t>
      </w:r>
      <w:r w:rsidR="003059EE">
        <w:t>raznih veličina</w:t>
      </w:r>
      <w:r w:rsidR="00357766">
        <w:t>,</w:t>
      </w:r>
      <w:r w:rsidR="003059EE">
        <w:t xml:space="preserve"> od 12</w:t>
      </w:r>
      <w:r w:rsidR="007C7C9D">
        <w:t xml:space="preserve"> </w:t>
      </w:r>
      <w:r w:rsidR="002502A4">
        <w:t>m</w:t>
      </w:r>
      <w:r w:rsidR="002502A4" w:rsidRPr="002502A4">
        <w:rPr>
          <w:vertAlign w:val="superscript"/>
        </w:rPr>
        <w:t>2</w:t>
      </w:r>
      <w:r w:rsidR="003059EE">
        <w:t xml:space="preserve"> do 23 m</w:t>
      </w:r>
      <w:r w:rsidR="003059EE" w:rsidRPr="002502A4">
        <w:rPr>
          <w:vertAlign w:val="superscript"/>
        </w:rPr>
        <w:t>2</w:t>
      </w:r>
      <w:r w:rsidR="003059EE">
        <w:t>.</w:t>
      </w:r>
    </w:p>
    <w:p w:rsidR="003059EE" w:rsidRDefault="003059EE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1C2EE2" w:rsidRDefault="001C2EE2" w:rsidP="00AD09BB">
      <w:pPr>
        <w:autoSpaceDE w:val="0"/>
        <w:autoSpaceDN w:val="0"/>
        <w:adjustRightInd w:val="0"/>
        <w:spacing w:after="0" w:line="240" w:lineRule="auto"/>
        <w:jc w:val="both"/>
      </w:pPr>
      <w:r w:rsidRPr="00AD09BB">
        <w:rPr>
          <w:b/>
        </w:rPr>
        <w:t>Cijena</w:t>
      </w:r>
      <w:r>
        <w:t xml:space="preserve"> najma uredskih prostora po četvornom metru, s uračunatim režijama, iznosi 60,00 kuna, a postotak plaćanja po godinama inkubacij</w:t>
      </w:r>
      <w:r w:rsidR="007C7C9D">
        <w:t>e je sljedeći: prve godine oslob</w:t>
      </w:r>
      <w:r>
        <w:t>ođeno plaćanja (0%), druge godine 50%, treće godine 100%.</w:t>
      </w:r>
    </w:p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357766" w:rsidRDefault="00357766" w:rsidP="00AD09B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4132"/>
      </w:tblGrid>
      <w:tr w:rsidR="001C2EE2" w:rsidTr="00357766">
        <w:trPr>
          <w:trHeight w:val="306"/>
        </w:trPr>
        <w:tc>
          <w:tcPr>
            <w:tcW w:w="2809" w:type="dxa"/>
            <w:vAlign w:val="center"/>
          </w:tcPr>
          <w:p w:rsidR="001C2EE2" w:rsidRDefault="001C2EE2" w:rsidP="00AD09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Godina</w:t>
            </w:r>
          </w:p>
        </w:tc>
        <w:tc>
          <w:tcPr>
            <w:tcW w:w="4132" w:type="dxa"/>
            <w:vAlign w:val="center"/>
          </w:tcPr>
          <w:p w:rsidR="001C2EE2" w:rsidRPr="001C2EE2" w:rsidRDefault="001C2EE2" w:rsidP="00AD09BB">
            <w:pPr>
              <w:autoSpaceDE w:val="0"/>
              <w:autoSpaceDN w:val="0"/>
              <w:adjustRightInd w:val="0"/>
              <w:jc w:val="center"/>
            </w:pPr>
            <w:r>
              <w:t>Cijena / m</w:t>
            </w:r>
            <w:r w:rsidRPr="001C2EE2">
              <w:rPr>
                <w:vertAlign w:val="superscript"/>
              </w:rPr>
              <w:t>2</w:t>
            </w:r>
            <w:r>
              <w:t xml:space="preserve"> / mjesečno (uključene režije)</w:t>
            </w:r>
          </w:p>
        </w:tc>
      </w:tr>
      <w:tr w:rsidR="001C2EE2" w:rsidTr="00357766">
        <w:trPr>
          <w:trHeight w:val="291"/>
        </w:trPr>
        <w:tc>
          <w:tcPr>
            <w:tcW w:w="2809" w:type="dxa"/>
            <w:vAlign w:val="center"/>
          </w:tcPr>
          <w:p w:rsidR="001C2EE2" w:rsidRDefault="006D7D9F" w:rsidP="00AD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 w:rsidRPr="006D7D9F">
              <w:t>g</w:t>
            </w:r>
            <w:r w:rsidR="001C2EE2" w:rsidRPr="006D7D9F">
              <w:t>odina</w:t>
            </w:r>
          </w:p>
        </w:tc>
        <w:tc>
          <w:tcPr>
            <w:tcW w:w="4132" w:type="dxa"/>
            <w:vAlign w:val="center"/>
          </w:tcPr>
          <w:p w:rsidR="001C2EE2" w:rsidRDefault="001C2EE2" w:rsidP="00AD09BB">
            <w:pPr>
              <w:autoSpaceDE w:val="0"/>
              <w:autoSpaceDN w:val="0"/>
              <w:adjustRightInd w:val="0"/>
              <w:jc w:val="center"/>
            </w:pPr>
            <w:r>
              <w:t>0,00 kn</w:t>
            </w:r>
          </w:p>
        </w:tc>
      </w:tr>
      <w:tr w:rsidR="001C2EE2" w:rsidTr="00357766">
        <w:trPr>
          <w:trHeight w:val="280"/>
        </w:trPr>
        <w:tc>
          <w:tcPr>
            <w:tcW w:w="2809" w:type="dxa"/>
            <w:vAlign w:val="center"/>
          </w:tcPr>
          <w:p w:rsidR="001C2EE2" w:rsidRDefault="006D7D9F" w:rsidP="00AD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>
              <w:t>g</w:t>
            </w:r>
            <w:r w:rsidR="001C2EE2">
              <w:t>odina</w:t>
            </w:r>
          </w:p>
        </w:tc>
        <w:tc>
          <w:tcPr>
            <w:tcW w:w="4132" w:type="dxa"/>
            <w:vAlign w:val="center"/>
          </w:tcPr>
          <w:p w:rsidR="001C2EE2" w:rsidRDefault="001C2EE2" w:rsidP="00AD09BB">
            <w:pPr>
              <w:autoSpaceDE w:val="0"/>
              <w:autoSpaceDN w:val="0"/>
              <w:adjustRightInd w:val="0"/>
              <w:jc w:val="center"/>
            </w:pPr>
            <w:r>
              <w:t>30,00 kn</w:t>
            </w:r>
          </w:p>
        </w:tc>
      </w:tr>
      <w:tr w:rsidR="001C2EE2" w:rsidTr="00357766">
        <w:trPr>
          <w:trHeight w:val="271"/>
        </w:trPr>
        <w:tc>
          <w:tcPr>
            <w:tcW w:w="2809" w:type="dxa"/>
            <w:vAlign w:val="center"/>
          </w:tcPr>
          <w:p w:rsidR="001C2EE2" w:rsidRDefault="006D7D9F" w:rsidP="00AD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>
              <w:t>g</w:t>
            </w:r>
            <w:r w:rsidR="001C2EE2">
              <w:t>odina</w:t>
            </w:r>
          </w:p>
        </w:tc>
        <w:tc>
          <w:tcPr>
            <w:tcW w:w="4132" w:type="dxa"/>
            <w:vAlign w:val="center"/>
          </w:tcPr>
          <w:p w:rsidR="001C2EE2" w:rsidRDefault="001C2EE2" w:rsidP="00AD09BB">
            <w:pPr>
              <w:autoSpaceDE w:val="0"/>
              <w:autoSpaceDN w:val="0"/>
              <w:adjustRightInd w:val="0"/>
              <w:jc w:val="center"/>
            </w:pPr>
            <w:r>
              <w:t>60,00 kn</w:t>
            </w:r>
          </w:p>
        </w:tc>
      </w:tr>
    </w:tbl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C2EE2" w:rsidRDefault="001C2EE2" w:rsidP="00AD09BB">
      <w:pPr>
        <w:autoSpaceDE w:val="0"/>
        <w:autoSpaceDN w:val="0"/>
        <w:adjustRightInd w:val="0"/>
        <w:spacing w:after="0" w:line="240" w:lineRule="auto"/>
        <w:jc w:val="both"/>
      </w:pPr>
      <w:r w:rsidRPr="00AD09BB">
        <w:rPr>
          <w:b/>
        </w:rPr>
        <w:t>Ostale beneficije</w:t>
      </w:r>
      <w:r>
        <w:t xml:space="preserve"> za poduzetnike</w:t>
      </w:r>
      <w:r w:rsidR="00357766">
        <w:t>-stanare</w:t>
      </w:r>
      <w:r>
        <w:t xml:space="preserve"> </w:t>
      </w:r>
      <w:r w:rsidR="00357766">
        <w:t>Razvojnog centra</w:t>
      </w:r>
      <w:r w:rsidR="003059EE">
        <w:t xml:space="preserve"> </w:t>
      </w:r>
      <w:r>
        <w:t>Karlovac su:</w:t>
      </w:r>
    </w:p>
    <w:p w:rsidR="00357766" w:rsidRDefault="00357766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1C2EE2" w:rsidRDefault="006D7D9F" w:rsidP="00AD09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b</w:t>
      </w:r>
      <w:r w:rsidR="00357766">
        <w:t>esplatno korištenje dvorana</w:t>
      </w:r>
      <w:r w:rsidR="001C2EE2">
        <w:t xml:space="preserve"> za sastanke s pripadajućom opremom</w:t>
      </w:r>
      <w:r w:rsidR="003059EE">
        <w:t>, u dogovoru s</w:t>
      </w:r>
      <w:r w:rsidR="007C7C9D">
        <w:t>a</w:t>
      </w:r>
      <w:r w:rsidR="003059EE">
        <w:t xml:space="preserve"> ŽK Karlovac</w:t>
      </w:r>
    </w:p>
    <w:p w:rsidR="001C2EE2" w:rsidRDefault="006D7D9F" w:rsidP="00AD09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6D7D9F">
        <w:t>b</w:t>
      </w:r>
      <w:r w:rsidR="001C2EE2" w:rsidRPr="006D7D9F">
        <w:t>esplatno</w:t>
      </w:r>
      <w:r w:rsidR="001C2EE2">
        <w:t xml:space="preserve"> korištenje </w:t>
      </w:r>
      <w:r w:rsidR="00E36537">
        <w:t>interneta za osnovno uredsko poslovanje</w:t>
      </w:r>
    </w:p>
    <w:p w:rsidR="00E36537" w:rsidRDefault="006D7D9F" w:rsidP="00AD09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6D7D9F">
        <w:t>s</w:t>
      </w:r>
      <w:r w:rsidR="00E36537">
        <w:t xml:space="preserve">avjetodavna i organizacijska pomoć uz mentorstvo od strane HGK ŽK Karlovac </w:t>
      </w:r>
    </w:p>
    <w:p w:rsidR="00E36537" w:rsidRDefault="006D7D9F" w:rsidP="00AD09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E36537">
        <w:t>redstavljanje korisnika na portalu ŽK Karlovac</w:t>
      </w:r>
    </w:p>
    <w:p w:rsidR="00E36537" w:rsidRDefault="006D7D9F" w:rsidP="00AD09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o</w:t>
      </w:r>
      <w:r w:rsidR="003059EE">
        <w:t xml:space="preserve">stale usluge i pomoć u dogovoru s </w:t>
      </w:r>
      <w:r w:rsidR="00E059AC">
        <w:t xml:space="preserve">pružateljem usluge smještaja </w:t>
      </w:r>
    </w:p>
    <w:p w:rsidR="00E36537" w:rsidRDefault="00E36537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E36537" w:rsidRDefault="00E36537" w:rsidP="00AD09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D09BB">
        <w:rPr>
          <w:b/>
        </w:rPr>
        <w:t>Podnositelji</w:t>
      </w:r>
      <w:r>
        <w:t xml:space="preserve"> </w:t>
      </w:r>
      <w:r w:rsidR="00E059AC">
        <w:rPr>
          <w:b/>
        </w:rPr>
        <w:t>zahtjeva dužni</w:t>
      </w:r>
      <w:r w:rsidRPr="00AD09BB">
        <w:rPr>
          <w:b/>
        </w:rPr>
        <w:t xml:space="preserve"> su dostaviti:</w:t>
      </w:r>
    </w:p>
    <w:p w:rsidR="00357766" w:rsidRDefault="00357766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E36537" w:rsidRDefault="006D7D9F" w:rsidP="00AD09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E36537">
        <w:t>opunjeni obrazac Zahtjeva</w:t>
      </w:r>
    </w:p>
    <w:p w:rsidR="00E36537" w:rsidRDefault="006D7D9F" w:rsidP="00AD09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E36537">
        <w:t xml:space="preserve">okaz o registraciji </w:t>
      </w:r>
    </w:p>
    <w:p w:rsidR="00E36537" w:rsidRDefault="006D7D9F" w:rsidP="00AD09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E36537">
        <w:t>oslovni plan tvrtke</w:t>
      </w:r>
    </w:p>
    <w:p w:rsidR="00E36537" w:rsidRDefault="00E36537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E36537" w:rsidP="00AD09BB">
      <w:pPr>
        <w:autoSpaceDE w:val="0"/>
        <w:autoSpaceDN w:val="0"/>
        <w:adjustRightInd w:val="0"/>
        <w:spacing w:after="0" w:line="240" w:lineRule="auto"/>
        <w:jc w:val="both"/>
      </w:pPr>
      <w:r>
        <w:t>Obrazac Zahtjeva</w:t>
      </w:r>
      <w:r w:rsidR="00AD09BB">
        <w:t xml:space="preserve"> može se podići u HGK Županijskoj komori Karlovac, Kralja Tomislava 19b, 47000 Karlovac ili na </w:t>
      </w:r>
      <w:r w:rsidR="006D7D9F">
        <w:t>web stranici Hrvatske gospodarske komore u rubrici Županijske komore – Karlovac.</w:t>
      </w:r>
    </w:p>
    <w:p w:rsidR="006D7D9F" w:rsidRDefault="006D7D9F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Zahtjevi se primaju do popune prostora u </w:t>
      </w:r>
      <w:r w:rsidR="006E4551">
        <w:t xml:space="preserve">Razvojnom centru </w:t>
      </w:r>
      <w:r>
        <w:t>Karlovac.</w:t>
      </w: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Zahtjevi se dostavljaju u zatvorenoj omotnici na adresu: HGK Županijska komora Karlovac, Kralja Tomislava 19b, 47000 Karlovac, s naznakom: „</w:t>
      </w:r>
      <w:r w:rsidRPr="006E4551">
        <w:rPr>
          <w:b/>
        </w:rPr>
        <w:t xml:space="preserve">Javni poziv – </w:t>
      </w:r>
      <w:r w:rsidR="006E4551" w:rsidRPr="006E4551">
        <w:rPr>
          <w:b/>
        </w:rPr>
        <w:t>Razvojni centar Županijske komore Karlovac za poduzetnike – početnike“</w:t>
      </w:r>
      <w:r w:rsidR="00641EDA">
        <w:rPr>
          <w:b/>
        </w:rPr>
        <w:t>.</w:t>
      </w:r>
    </w:p>
    <w:p w:rsidR="00641EDA" w:rsidRPr="006E4551" w:rsidRDefault="00641EDA" w:rsidP="00AD09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Dodatne informacije mogu se dobiti u HGK Županijskoj komori Karlovac na tel. 612-111 ili na e-mail: </w:t>
      </w:r>
      <w:hyperlink r:id="rId7" w:history="1">
        <w:r w:rsidRPr="000053B1">
          <w:rPr>
            <w:rStyle w:val="Hyperlink"/>
          </w:rPr>
          <w:t>hgkka@hgk.hr</w:t>
        </w:r>
      </w:hyperlink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AD09BB" w:rsidRDefault="00AD09BB" w:rsidP="00AD09BB">
      <w:pPr>
        <w:autoSpaceDE w:val="0"/>
        <w:autoSpaceDN w:val="0"/>
        <w:adjustRightInd w:val="0"/>
        <w:spacing w:after="0" w:line="240" w:lineRule="auto"/>
        <w:jc w:val="both"/>
      </w:pPr>
      <w:r>
        <w:t>Klasa:</w:t>
      </w:r>
      <w:r w:rsidR="00786767">
        <w:t xml:space="preserve"> 372-03/16-02/21</w:t>
      </w:r>
    </w:p>
    <w:p w:rsidR="00AD09BB" w:rsidRDefault="00786767" w:rsidP="00AD09BB">
      <w:pPr>
        <w:autoSpaceDE w:val="0"/>
        <w:autoSpaceDN w:val="0"/>
        <w:adjustRightInd w:val="0"/>
        <w:spacing w:after="0" w:line="240" w:lineRule="auto"/>
        <w:jc w:val="both"/>
      </w:pPr>
      <w:r>
        <w:t>Ur. b</w:t>
      </w:r>
      <w:r w:rsidR="00AD09BB">
        <w:t>roj:</w:t>
      </w:r>
      <w:r>
        <w:t xml:space="preserve"> 311-23/01-16-01</w:t>
      </w:r>
    </w:p>
    <w:p w:rsidR="00786767" w:rsidRDefault="00786767" w:rsidP="00AD09BB">
      <w:pPr>
        <w:autoSpaceDE w:val="0"/>
        <w:autoSpaceDN w:val="0"/>
        <w:adjustRightInd w:val="0"/>
        <w:spacing w:after="0" w:line="240" w:lineRule="auto"/>
        <w:jc w:val="both"/>
      </w:pPr>
    </w:p>
    <w:p w:rsidR="00786767" w:rsidRDefault="00786767" w:rsidP="00AD09BB">
      <w:pPr>
        <w:autoSpaceDE w:val="0"/>
        <w:autoSpaceDN w:val="0"/>
        <w:adjustRightInd w:val="0"/>
        <w:spacing w:after="0" w:line="240" w:lineRule="auto"/>
        <w:jc w:val="both"/>
      </w:pPr>
      <w:r>
        <w:t>Karlovac, 04. 10. 2016.</w:t>
      </w:r>
    </w:p>
    <w:sectPr w:rsidR="0078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3FB"/>
    <w:multiLevelType w:val="hybridMultilevel"/>
    <w:tmpl w:val="B7D4B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8E5"/>
    <w:multiLevelType w:val="hybridMultilevel"/>
    <w:tmpl w:val="14485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782B"/>
    <w:multiLevelType w:val="hybridMultilevel"/>
    <w:tmpl w:val="CA20A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B1191"/>
    <w:multiLevelType w:val="hybridMultilevel"/>
    <w:tmpl w:val="2BB04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7B8D"/>
    <w:multiLevelType w:val="hybridMultilevel"/>
    <w:tmpl w:val="69F43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6"/>
    <w:rsid w:val="000B00F7"/>
    <w:rsid w:val="000F6729"/>
    <w:rsid w:val="001C2EE2"/>
    <w:rsid w:val="002502A4"/>
    <w:rsid w:val="002B5946"/>
    <w:rsid w:val="002C6A97"/>
    <w:rsid w:val="002D53FB"/>
    <w:rsid w:val="00301BF5"/>
    <w:rsid w:val="003059EE"/>
    <w:rsid w:val="003502C3"/>
    <w:rsid w:val="00357766"/>
    <w:rsid w:val="003E432D"/>
    <w:rsid w:val="00413AAE"/>
    <w:rsid w:val="00415A50"/>
    <w:rsid w:val="005125C3"/>
    <w:rsid w:val="005866D0"/>
    <w:rsid w:val="00641EDA"/>
    <w:rsid w:val="006920DC"/>
    <w:rsid w:val="006D7D9F"/>
    <w:rsid w:val="006E4551"/>
    <w:rsid w:val="00770C68"/>
    <w:rsid w:val="00786767"/>
    <w:rsid w:val="007C32C6"/>
    <w:rsid w:val="007C7C9D"/>
    <w:rsid w:val="007F090C"/>
    <w:rsid w:val="00833784"/>
    <w:rsid w:val="008B4925"/>
    <w:rsid w:val="00986070"/>
    <w:rsid w:val="009B7989"/>
    <w:rsid w:val="00A447EF"/>
    <w:rsid w:val="00AD09BB"/>
    <w:rsid w:val="00B513C1"/>
    <w:rsid w:val="00BC7986"/>
    <w:rsid w:val="00C06074"/>
    <w:rsid w:val="00CE137E"/>
    <w:rsid w:val="00CF6A96"/>
    <w:rsid w:val="00D17B94"/>
    <w:rsid w:val="00E059AC"/>
    <w:rsid w:val="00E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F5"/>
    <w:pPr>
      <w:ind w:left="720"/>
      <w:contextualSpacing/>
    </w:pPr>
  </w:style>
  <w:style w:type="table" w:styleId="TableGrid">
    <w:name w:val="Table Grid"/>
    <w:basedOn w:val="TableNormal"/>
    <w:uiPriority w:val="39"/>
    <w:rsid w:val="001C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02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F5"/>
    <w:pPr>
      <w:ind w:left="720"/>
      <w:contextualSpacing/>
    </w:pPr>
  </w:style>
  <w:style w:type="table" w:styleId="TableGrid">
    <w:name w:val="Table Grid"/>
    <w:basedOn w:val="TableNormal"/>
    <w:uiPriority w:val="39"/>
    <w:rsid w:val="001C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0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gkka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DE1F-B866-4FEE-836B-7ED0BC0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Brezetić</dc:creator>
  <cp:lastModifiedBy>Radmila Šuka</cp:lastModifiedBy>
  <cp:revision>6</cp:revision>
  <cp:lastPrinted>2016-10-04T08:26:00Z</cp:lastPrinted>
  <dcterms:created xsi:type="dcterms:W3CDTF">2016-10-04T07:57:00Z</dcterms:created>
  <dcterms:modified xsi:type="dcterms:W3CDTF">2016-10-04T08:46:00Z</dcterms:modified>
</cp:coreProperties>
</file>