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4E" w:rsidRDefault="00BC324E"/>
    <w:p w:rsidR="00FC4168" w:rsidRDefault="00FC4168" w:rsidP="00FC4168">
      <w:pPr>
        <w:pStyle w:val="Header"/>
        <w:jc w:val="both"/>
        <w:rPr>
          <w:sz w:val="22"/>
          <w:szCs w:val="22"/>
        </w:rPr>
      </w:pPr>
      <w:r>
        <w:rPr>
          <w:sz w:val="22"/>
          <w:szCs w:val="22"/>
        </w:rPr>
        <w:t>Ika 12 – Izložba inovacija Karlovac</w:t>
      </w:r>
    </w:p>
    <w:p w:rsidR="00FC4168" w:rsidRDefault="00FC4168" w:rsidP="00FC4168">
      <w:pPr>
        <w:pStyle w:val="Header"/>
        <w:jc w:val="both"/>
        <w:rPr>
          <w:sz w:val="22"/>
          <w:szCs w:val="22"/>
        </w:rPr>
      </w:pPr>
    </w:p>
    <w:p w:rsidR="00FC4168" w:rsidRDefault="00FC4168" w:rsidP="00FC4168">
      <w:pPr>
        <w:pStyle w:val="Header"/>
        <w:jc w:val="both"/>
        <w:rPr>
          <w:sz w:val="22"/>
          <w:szCs w:val="22"/>
        </w:rPr>
      </w:pPr>
    </w:p>
    <w:p w:rsidR="00FC4168" w:rsidRDefault="00FC4168" w:rsidP="00FC4168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U cilju promocije stvaralačkog duha i inventivnih dostignuća poduzetnika i inovatora Karlovačke županije, Udruga inovatora Karlovačke županije i HGK – Županijska komora Karlovac organiziraju bienalnu izložbu inovacija iKA. </w:t>
      </w:r>
    </w:p>
    <w:p w:rsidR="00FC4168" w:rsidRDefault="00FC4168" w:rsidP="00FC4168">
      <w:pPr>
        <w:pStyle w:val="Header"/>
        <w:rPr>
          <w:b/>
          <w:bCs/>
          <w:sz w:val="22"/>
          <w:szCs w:val="22"/>
        </w:rPr>
      </w:pPr>
    </w:p>
    <w:p w:rsidR="00FC4168" w:rsidRDefault="00FC4168" w:rsidP="00FC4168">
      <w:pPr>
        <w:pStyle w:val="Header"/>
        <w:rPr>
          <w:sz w:val="22"/>
          <w:szCs w:val="22"/>
        </w:rPr>
      </w:pPr>
      <w:r>
        <w:rPr>
          <w:b/>
          <w:bCs/>
          <w:sz w:val="22"/>
          <w:szCs w:val="22"/>
        </w:rPr>
        <w:t>iKA 12</w:t>
      </w:r>
      <w:r>
        <w:rPr>
          <w:sz w:val="22"/>
          <w:szCs w:val="22"/>
        </w:rPr>
        <w:t xml:space="preserve"> - izložba inovacija Karlovac će se održati od 30. svibnja do 2. lipnja 2017. godine u Tehničkoj školi Karlovac. </w:t>
      </w:r>
    </w:p>
    <w:p w:rsidR="00FC4168" w:rsidRDefault="00FC4168" w:rsidP="00FC4168">
      <w:pPr>
        <w:pStyle w:val="Header"/>
        <w:rPr>
          <w:sz w:val="22"/>
          <w:szCs w:val="22"/>
        </w:rPr>
      </w:pPr>
    </w:p>
    <w:p w:rsidR="00FC4168" w:rsidRDefault="00FC4168" w:rsidP="00FC4168">
      <w:pPr>
        <w:pStyle w:val="Header"/>
        <w:rPr>
          <w:sz w:val="22"/>
          <w:szCs w:val="22"/>
        </w:rPr>
      </w:pPr>
      <w:r>
        <w:rPr>
          <w:sz w:val="22"/>
          <w:szCs w:val="22"/>
        </w:rPr>
        <w:t>Na izložbi će osim inovacija članova UIKŽ, inovatora i poduzetnika Karlovačke županije, biti zastupljene i odabrane inovacije</w:t>
      </w:r>
      <w:r>
        <w:rPr>
          <w:sz w:val="22"/>
          <w:szCs w:val="22"/>
        </w:rPr>
        <w:t xml:space="preserve"> partnerskih udruga iz Hrvatske</w:t>
      </w:r>
      <w:r>
        <w:rPr>
          <w:sz w:val="22"/>
          <w:szCs w:val="22"/>
        </w:rPr>
        <w:t xml:space="preserve"> te inovatora iz Unsko sanskog kantona (BiH) i Dolenjske i Bele Krajine (Slovenija). Također, pridajući posebnu</w:t>
      </w:r>
      <w:r>
        <w:rPr>
          <w:sz w:val="22"/>
          <w:szCs w:val="22"/>
        </w:rPr>
        <w:t xml:space="preserve"> pažnju stvaralaštvu mladih bit</w:t>
      </w:r>
      <w:r>
        <w:rPr>
          <w:sz w:val="22"/>
          <w:szCs w:val="22"/>
        </w:rPr>
        <w:t xml:space="preserve"> će izloženi odabrani radovi učenika strukovnih škola Karlovačke županije i studenata Veleučilišta u Karlovcu. </w:t>
      </w:r>
    </w:p>
    <w:p w:rsidR="00FC4168" w:rsidRDefault="00FC4168" w:rsidP="00FC4168">
      <w:pPr>
        <w:pStyle w:val="Header"/>
        <w:jc w:val="both"/>
        <w:rPr>
          <w:sz w:val="22"/>
          <w:szCs w:val="22"/>
        </w:rPr>
      </w:pPr>
    </w:p>
    <w:p w:rsidR="00FC4168" w:rsidRDefault="00FC4168" w:rsidP="00FC4168">
      <w:pPr>
        <w:rPr>
          <w:lang w:eastAsia="hr-HR"/>
        </w:rPr>
      </w:pPr>
      <w:bookmarkStart w:id="0" w:name="_GoBack"/>
      <w:bookmarkEnd w:id="0"/>
    </w:p>
    <w:p w:rsidR="00FC4168" w:rsidRDefault="00FC4168" w:rsidP="00FC4168"/>
    <w:p w:rsidR="00FC4168" w:rsidRDefault="00FC4168"/>
    <w:sectPr w:rsidR="00FC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68"/>
    <w:rsid w:val="005B6AB8"/>
    <w:rsid w:val="00BC324E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DF87"/>
  <w15:chartTrackingRefBased/>
  <w15:docId w15:val="{CC81B4EE-2590-4054-8168-97AE05BD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1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1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4168"/>
    <w:rPr>
      <w:rFonts w:ascii="Arial" w:hAnsi="Arial" w:cs="Arial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4168"/>
    <w:rPr>
      <w:rFonts w:ascii="Arial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Šuka</dc:creator>
  <cp:keywords/>
  <dc:description/>
  <cp:lastModifiedBy>Radmila Šuka</cp:lastModifiedBy>
  <cp:revision>2</cp:revision>
  <dcterms:created xsi:type="dcterms:W3CDTF">2017-04-26T07:21:00Z</dcterms:created>
  <dcterms:modified xsi:type="dcterms:W3CDTF">2017-04-26T07:24:00Z</dcterms:modified>
</cp:coreProperties>
</file>