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E2" w:rsidRPr="009856E1" w:rsidRDefault="007734E2" w:rsidP="007734E2">
      <w:pPr>
        <w:pStyle w:val="Heading1"/>
      </w:pPr>
      <w:bookmarkStart w:id="0" w:name="_Toc461801603"/>
      <w:bookmarkStart w:id="1" w:name="_Toc462055219"/>
      <w:r w:rsidRPr="009856E1">
        <w:t>ICT INDUSTRIJA</w:t>
      </w:r>
      <w:bookmarkEnd w:id="0"/>
      <w:bookmarkEnd w:id="1"/>
      <w:r>
        <w:t xml:space="preserve"> OSJEČKO-BARANJSKE ŽUPANIJE 2008. – 2015. GODINE</w:t>
      </w:r>
    </w:p>
    <w:p w:rsidR="007734E2" w:rsidRDefault="007734E2" w:rsidP="007734E2">
      <w:pPr>
        <w:jc w:val="both"/>
        <w:rPr>
          <w:b/>
          <w:szCs w:val="24"/>
        </w:rPr>
      </w:pPr>
    </w:p>
    <w:p w:rsidR="007734E2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AA58B1">
        <w:rPr>
          <w:sz w:val="22"/>
          <w:szCs w:val="22"/>
        </w:rPr>
        <w:t xml:space="preserve">ICT sektor jedna je od propulzivnijih grana </w:t>
      </w:r>
      <w:r>
        <w:rPr>
          <w:sz w:val="22"/>
          <w:szCs w:val="22"/>
        </w:rPr>
        <w:t xml:space="preserve">gospodarstva </w:t>
      </w:r>
      <w:r w:rsidRPr="00AA58B1">
        <w:rPr>
          <w:sz w:val="22"/>
          <w:szCs w:val="22"/>
        </w:rPr>
        <w:t>koja nudi zanimljive mogućnosti za razvoj profesionalne karijere, kao i odlične uvjete samozapošljavanja. Osim što se pojedincima otvaraju zanimljive karijerne mogućnosti, jačanje ICT struke stimulirajuće djeluje na cjelokupno gospodarstvo, a ICT industrija je izvor velikih promjena u poslovnoj praksi drugih industrijskih djelatnosti.</w:t>
      </w:r>
    </w:p>
    <w:p w:rsidR="007734E2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CB335F">
        <w:rPr>
          <w:sz w:val="22"/>
          <w:szCs w:val="22"/>
        </w:rPr>
        <w:t>ICT sektor obuhvaća više djelatnosti iz klasifikacije djelatnosti NACE 2007, ali su u Osječko-baranjskoj županiji najznačajnije djelatnosti koje se svrstavaju pod šifrom J62 – Računalno programiranje, savjetovanje i djelatnosti povezane s njima i to kako po broju tvrtki, tako i po broju zaposlenih i ostvarenim rezultatima poslovanja.</w:t>
      </w:r>
    </w:p>
    <w:p w:rsidR="007734E2" w:rsidRPr="00CB335F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Pokazatelji u nastavku ukazuju na uzlazne trendove koje bilježi ova djelatnost u Osječko-baranjskoj </w:t>
      </w:r>
      <w:proofErr w:type="spellStart"/>
      <w:r>
        <w:rPr>
          <w:sz w:val="22"/>
          <w:szCs w:val="22"/>
        </w:rPr>
        <w:t>džupaniji</w:t>
      </w:r>
      <w:proofErr w:type="spellEnd"/>
      <w:r>
        <w:rPr>
          <w:sz w:val="22"/>
          <w:szCs w:val="22"/>
        </w:rPr>
        <w:t xml:space="preserve"> u posljednjih osam godina.</w:t>
      </w:r>
    </w:p>
    <w:p w:rsidR="007734E2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CB335F">
        <w:rPr>
          <w:sz w:val="22"/>
          <w:szCs w:val="22"/>
        </w:rPr>
        <w:t>Godišnje financijsko izvješće o poslovanju u 201</w:t>
      </w:r>
      <w:r>
        <w:rPr>
          <w:sz w:val="22"/>
          <w:szCs w:val="22"/>
        </w:rPr>
        <w:t>5</w:t>
      </w:r>
      <w:r w:rsidRPr="00CB335F">
        <w:rPr>
          <w:sz w:val="22"/>
          <w:szCs w:val="22"/>
        </w:rPr>
        <w:t xml:space="preserve">. godini predalo je </w:t>
      </w:r>
      <w:r>
        <w:rPr>
          <w:sz w:val="22"/>
          <w:szCs w:val="22"/>
        </w:rPr>
        <w:t>109</w:t>
      </w:r>
      <w:r w:rsidRPr="00CB335F">
        <w:rPr>
          <w:sz w:val="22"/>
          <w:szCs w:val="22"/>
        </w:rPr>
        <w:t xml:space="preserve"> trgovačkih društava sa sjedištem u Osječko-baranjskoj županiji čija je osnovna djelatnost J62 Računalno programiranje, savjetovanje i povezane djelatnosti. To je za </w:t>
      </w:r>
      <w:r>
        <w:rPr>
          <w:sz w:val="22"/>
          <w:szCs w:val="22"/>
        </w:rPr>
        <w:t>95</w:t>
      </w:r>
      <w:r w:rsidRPr="00CB335F">
        <w:rPr>
          <w:sz w:val="22"/>
          <w:szCs w:val="22"/>
        </w:rPr>
        <w:t xml:space="preserve">% veći broj tvrtki u odnosu na </w:t>
      </w:r>
      <w:proofErr w:type="spellStart"/>
      <w:r w:rsidRPr="00CB335F">
        <w:rPr>
          <w:sz w:val="22"/>
          <w:szCs w:val="22"/>
        </w:rPr>
        <w:t>predkriznu</w:t>
      </w:r>
      <w:proofErr w:type="spellEnd"/>
      <w:r w:rsidRPr="00CB335F">
        <w:rPr>
          <w:sz w:val="22"/>
          <w:szCs w:val="22"/>
        </w:rPr>
        <w:t xml:space="preserve"> 2008. godinu. Upravo </w:t>
      </w:r>
      <w:r>
        <w:rPr>
          <w:sz w:val="22"/>
          <w:szCs w:val="22"/>
        </w:rPr>
        <w:t>u posljednje 3 promatrane godine</w:t>
      </w:r>
      <w:r w:rsidRPr="00CB335F">
        <w:rPr>
          <w:sz w:val="22"/>
          <w:szCs w:val="22"/>
        </w:rPr>
        <w:t xml:space="preserve"> </w:t>
      </w:r>
      <w:r>
        <w:rPr>
          <w:sz w:val="22"/>
          <w:szCs w:val="22"/>
        </w:rPr>
        <w:t>vidljivo je</w:t>
      </w:r>
      <w:r w:rsidRPr="00CB335F">
        <w:rPr>
          <w:sz w:val="22"/>
          <w:szCs w:val="22"/>
        </w:rPr>
        <w:t xml:space="preserve"> veliko povećanje broja novih IT tvrtki</w:t>
      </w:r>
      <w:r>
        <w:rPr>
          <w:sz w:val="22"/>
          <w:szCs w:val="22"/>
        </w:rPr>
        <w:t xml:space="preserve"> (Grafikon 1).</w:t>
      </w:r>
    </w:p>
    <w:p w:rsidR="007734E2" w:rsidRDefault="007734E2" w:rsidP="007734E2">
      <w:pPr>
        <w:jc w:val="both"/>
        <w:rPr>
          <w:sz w:val="22"/>
          <w:szCs w:val="22"/>
        </w:rPr>
      </w:pPr>
    </w:p>
    <w:p w:rsidR="007734E2" w:rsidRDefault="007734E2" w:rsidP="007734E2">
      <w:pPr>
        <w:jc w:val="both"/>
        <w:rPr>
          <w:sz w:val="22"/>
          <w:szCs w:val="22"/>
        </w:rPr>
      </w:pPr>
      <w:r w:rsidRPr="00193ECF">
        <w:rPr>
          <w:sz w:val="22"/>
          <w:szCs w:val="22"/>
        </w:rPr>
        <w:t>Graf</w:t>
      </w:r>
      <w:r>
        <w:rPr>
          <w:sz w:val="22"/>
          <w:szCs w:val="22"/>
        </w:rPr>
        <w:t>ikon</w:t>
      </w:r>
      <w:r w:rsidRPr="00193ECF">
        <w:rPr>
          <w:sz w:val="22"/>
          <w:szCs w:val="22"/>
        </w:rPr>
        <w:t xml:space="preserve"> 1</w:t>
      </w:r>
      <w:r>
        <w:rPr>
          <w:sz w:val="22"/>
          <w:szCs w:val="22"/>
        </w:rPr>
        <w:t>:</w:t>
      </w:r>
      <w:r w:rsidRPr="00193ECF">
        <w:rPr>
          <w:sz w:val="22"/>
          <w:szCs w:val="22"/>
        </w:rPr>
        <w:t xml:space="preserve"> Broj tvrtki i broj zaposlenih djelatnosti J62 u OBŽ </w:t>
      </w:r>
    </w:p>
    <w:p w:rsidR="007734E2" w:rsidRDefault="007734E2" w:rsidP="007734E2">
      <w:pPr>
        <w:jc w:val="both"/>
        <w:rPr>
          <w:sz w:val="22"/>
          <w:szCs w:val="22"/>
        </w:rPr>
      </w:pPr>
    </w:p>
    <w:p w:rsidR="007734E2" w:rsidRPr="00193ECF" w:rsidRDefault="007734E2" w:rsidP="007734E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hr-HR"/>
        </w:rPr>
        <w:drawing>
          <wp:inline distT="0" distB="0" distL="0" distR="0" wp14:anchorId="65F25B01" wp14:editId="1D9A1294">
            <wp:extent cx="4824364" cy="21812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E2" w:rsidRPr="00CB335F" w:rsidRDefault="007734E2" w:rsidP="007734E2">
      <w:pPr>
        <w:ind w:firstLine="993"/>
        <w:jc w:val="both"/>
        <w:rPr>
          <w:i/>
          <w:sz w:val="20"/>
        </w:rPr>
      </w:pPr>
      <w:r w:rsidRPr="00CB335F">
        <w:rPr>
          <w:i/>
          <w:sz w:val="20"/>
        </w:rPr>
        <w:t>Izvor: FINA; obrada: HGK ŽK Osijek</w:t>
      </w:r>
    </w:p>
    <w:p w:rsidR="007734E2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</w:p>
    <w:p w:rsidR="007734E2" w:rsidRPr="006A767A" w:rsidRDefault="007734E2" w:rsidP="007734E2">
      <w:pPr>
        <w:jc w:val="both"/>
        <w:rPr>
          <w:sz w:val="22"/>
          <w:szCs w:val="22"/>
        </w:rPr>
      </w:pPr>
      <w:r w:rsidRPr="006A767A">
        <w:rPr>
          <w:sz w:val="22"/>
          <w:szCs w:val="22"/>
        </w:rPr>
        <w:t>Grafikon 2: Ukupni prihod i prihodi od prodaje u inozemstvu djelatnosti J62 u OBŽ</w:t>
      </w:r>
    </w:p>
    <w:p w:rsidR="007734E2" w:rsidRPr="00FF5037" w:rsidRDefault="007734E2" w:rsidP="007734E2">
      <w:pPr>
        <w:jc w:val="both"/>
        <w:rPr>
          <w:sz w:val="16"/>
          <w:szCs w:val="16"/>
        </w:rPr>
      </w:pPr>
      <w:r w:rsidRPr="00FF5037">
        <w:rPr>
          <w:sz w:val="16"/>
          <w:szCs w:val="16"/>
        </w:rPr>
        <w:t xml:space="preserve"> </w:t>
      </w:r>
    </w:p>
    <w:p w:rsidR="007734E2" w:rsidRDefault="007734E2" w:rsidP="007734E2">
      <w:pPr>
        <w:jc w:val="center"/>
      </w:pPr>
      <w:r>
        <w:rPr>
          <w:noProof/>
          <w:lang w:eastAsia="hr-HR"/>
        </w:rPr>
        <w:drawing>
          <wp:inline distT="0" distB="0" distL="0" distR="0" wp14:anchorId="3AC769BE" wp14:editId="0F307DC9">
            <wp:extent cx="4410075" cy="2057022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41" cy="205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734E2" w:rsidRPr="00CB335F" w:rsidRDefault="007734E2" w:rsidP="007734E2">
      <w:pPr>
        <w:ind w:firstLine="993"/>
        <w:jc w:val="both"/>
        <w:rPr>
          <w:i/>
          <w:sz w:val="20"/>
        </w:rPr>
      </w:pPr>
      <w:r w:rsidRPr="00CB335F">
        <w:rPr>
          <w:i/>
          <w:sz w:val="20"/>
        </w:rPr>
        <w:t>Izvor: FINA; obrada: HGK ŽK Osijek</w:t>
      </w:r>
    </w:p>
    <w:p w:rsidR="007734E2" w:rsidRPr="00CB335F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CB335F">
        <w:rPr>
          <w:sz w:val="22"/>
          <w:szCs w:val="22"/>
        </w:rPr>
        <w:t>Ukupni prihod IT tvrtki s sjedištem u OBŽ u 201</w:t>
      </w:r>
      <w:r>
        <w:rPr>
          <w:sz w:val="22"/>
          <w:szCs w:val="22"/>
        </w:rPr>
        <w:t>5</w:t>
      </w:r>
      <w:r w:rsidRPr="00CB335F">
        <w:rPr>
          <w:sz w:val="22"/>
          <w:szCs w:val="22"/>
        </w:rPr>
        <w:t xml:space="preserve">. godini iznosi </w:t>
      </w:r>
      <w:r>
        <w:rPr>
          <w:sz w:val="22"/>
          <w:szCs w:val="22"/>
        </w:rPr>
        <w:t>113</w:t>
      </w:r>
      <w:r w:rsidRPr="00CB335F">
        <w:rPr>
          <w:sz w:val="22"/>
          <w:szCs w:val="22"/>
        </w:rPr>
        <w:t xml:space="preserve"> milijuna kuna što je </w:t>
      </w:r>
      <w:r>
        <w:rPr>
          <w:sz w:val="22"/>
          <w:szCs w:val="22"/>
        </w:rPr>
        <w:t xml:space="preserve">za </w:t>
      </w:r>
      <w:r w:rsidRPr="00CB335F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CB335F">
        <w:rPr>
          <w:sz w:val="22"/>
          <w:szCs w:val="22"/>
        </w:rPr>
        <w:t xml:space="preserve">% više nego </w:t>
      </w:r>
      <w:r>
        <w:rPr>
          <w:sz w:val="22"/>
          <w:szCs w:val="22"/>
        </w:rPr>
        <w:t>u 2014. odnosno</w:t>
      </w:r>
      <w:r w:rsidRPr="00CB335F">
        <w:rPr>
          <w:sz w:val="22"/>
          <w:szCs w:val="22"/>
        </w:rPr>
        <w:t xml:space="preserve"> </w:t>
      </w:r>
      <w:r>
        <w:rPr>
          <w:sz w:val="22"/>
          <w:szCs w:val="22"/>
        </w:rPr>
        <w:t>za 14 milijuna kuna. P</w:t>
      </w:r>
      <w:r w:rsidRPr="00CB335F">
        <w:rPr>
          <w:sz w:val="22"/>
          <w:szCs w:val="22"/>
        </w:rPr>
        <w:t xml:space="preserve">rihodi od prodaje u inozemstvu u ukupnim prihodima </w:t>
      </w:r>
      <w:r>
        <w:rPr>
          <w:sz w:val="22"/>
          <w:szCs w:val="22"/>
        </w:rPr>
        <w:t>sudjel</w:t>
      </w:r>
      <w:r w:rsidRPr="00CB335F">
        <w:rPr>
          <w:sz w:val="22"/>
          <w:szCs w:val="22"/>
        </w:rPr>
        <w:t xml:space="preserve">uju s </w:t>
      </w:r>
      <w:r>
        <w:rPr>
          <w:sz w:val="22"/>
          <w:szCs w:val="22"/>
        </w:rPr>
        <w:t>41</w:t>
      </w:r>
      <w:r w:rsidRPr="00CB335F">
        <w:rPr>
          <w:sz w:val="22"/>
          <w:szCs w:val="22"/>
        </w:rPr>
        <w:t xml:space="preserve">% i iznose </w:t>
      </w:r>
      <w:r>
        <w:rPr>
          <w:sz w:val="22"/>
          <w:szCs w:val="22"/>
        </w:rPr>
        <w:t>46</w:t>
      </w:r>
      <w:r w:rsidRPr="00CB335F">
        <w:rPr>
          <w:sz w:val="22"/>
          <w:szCs w:val="22"/>
        </w:rPr>
        <w:t xml:space="preserve"> milijuna kuna. U odnosu na 201</w:t>
      </w:r>
      <w:r>
        <w:rPr>
          <w:sz w:val="22"/>
          <w:szCs w:val="22"/>
        </w:rPr>
        <w:t>4</w:t>
      </w:r>
      <w:r w:rsidRPr="00CB335F">
        <w:rPr>
          <w:sz w:val="22"/>
          <w:szCs w:val="22"/>
        </w:rPr>
        <w:t>. veći su za 3</w:t>
      </w:r>
      <w:r>
        <w:rPr>
          <w:sz w:val="22"/>
          <w:szCs w:val="22"/>
        </w:rPr>
        <w:t>5</w:t>
      </w:r>
      <w:r w:rsidRPr="00CB335F">
        <w:rPr>
          <w:sz w:val="22"/>
          <w:szCs w:val="22"/>
        </w:rPr>
        <w:t>%.</w:t>
      </w:r>
      <w:r>
        <w:rPr>
          <w:sz w:val="22"/>
          <w:szCs w:val="22"/>
        </w:rPr>
        <w:t xml:space="preserve"> Ukupni prihodi su se od 2008. do 2015. godine gotovo udvostručili, a izvoz je 11 puta veći (Grafikon 2).</w:t>
      </w:r>
    </w:p>
    <w:p w:rsidR="007734E2" w:rsidRDefault="007734E2" w:rsidP="007734E2">
      <w:pPr>
        <w:jc w:val="both"/>
        <w:rPr>
          <w:sz w:val="22"/>
          <w:szCs w:val="22"/>
        </w:rPr>
      </w:pPr>
    </w:p>
    <w:p w:rsidR="007734E2" w:rsidRPr="006A767A" w:rsidRDefault="007734E2" w:rsidP="007734E2">
      <w:pPr>
        <w:jc w:val="both"/>
        <w:rPr>
          <w:sz w:val="22"/>
          <w:szCs w:val="22"/>
        </w:rPr>
      </w:pPr>
      <w:r w:rsidRPr="006A767A">
        <w:rPr>
          <w:sz w:val="22"/>
          <w:szCs w:val="22"/>
        </w:rPr>
        <w:t>Grafikon 3: Dobit i gubitak djelatnosti J62 u OBŽ</w:t>
      </w:r>
    </w:p>
    <w:p w:rsidR="007734E2" w:rsidRPr="006A767A" w:rsidRDefault="007734E2" w:rsidP="007734E2">
      <w:pPr>
        <w:jc w:val="both"/>
        <w:rPr>
          <w:sz w:val="16"/>
          <w:szCs w:val="16"/>
        </w:rPr>
      </w:pPr>
      <w:r w:rsidRPr="006A767A">
        <w:rPr>
          <w:sz w:val="16"/>
          <w:szCs w:val="16"/>
        </w:rPr>
        <w:t xml:space="preserve"> </w:t>
      </w:r>
    </w:p>
    <w:p w:rsidR="007734E2" w:rsidRDefault="007734E2" w:rsidP="007734E2">
      <w:pPr>
        <w:jc w:val="center"/>
      </w:pPr>
      <w:r>
        <w:rPr>
          <w:noProof/>
          <w:lang w:eastAsia="hr-HR"/>
        </w:rPr>
        <w:drawing>
          <wp:inline distT="0" distB="0" distL="0" distR="0" wp14:anchorId="525640BD" wp14:editId="51FE7FC1">
            <wp:extent cx="4733925" cy="223159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30" cy="22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E2" w:rsidRPr="00CB335F" w:rsidRDefault="007734E2" w:rsidP="007734E2">
      <w:pPr>
        <w:ind w:firstLine="708"/>
        <w:jc w:val="both"/>
        <w:rPr>
          <w:i/>
          <w:sz w:val="20"/>
        </w:rPr>
      </w:pPr>
      <w:r w:rsidRPr="00CB335F">
        <w:rPr>
          <w:i/>
          <w:sz w:val="20"/>
        </w:rPr>
        <w:t>Izvor: FINA; obrada: HGK ŽK Osijek</w:t>
      </w:r>
    </w:p>
    <w:p w:rsidR="007734E2" w:rsidRDefault="007734E2" w:rsidP="007734E2">
      <w:pPr>
        <w:jc w:val="center"/>
        <w:rPr>
          <w:noProof/>
          <w:lang w:eastAsia="hr-HR"/>
        </w:rPr>
      </w:pPr>
    </w:p>
    <w:p w:rsidR="007734E2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>
        <w:rPr>
          <w:szCs w:val="24"/>
        </w:rPr>
        <w:t>Dobit koje su osječko-baranjske IT tvrtke ostvarile u 2015. iznosi 16,9 milijuna kuna i za 10,5% je veći u odnosu na dobit iz 2014. godine. U odnosu na 2008. godinu veća je za 2,2 puta (Grafikon 3). Gubitak koji u 2015. iznosi 505 tisuća kuna  i 14% je manji od gubitka u 2014.g. Konsolidirani financijski rezultat je pozitivan i iznosi 16,4 milijuna kuna.</w:t>
      </w:r>
    </w:p>
    <w:p w:rsidR="007734E2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>
        <w:rPr>
          <w:szCs w:val="24"/>
        </w:rPr>
        <w:t xml:space="preserve">Navedeni financijski pokazatelji odnose se na trgovačka društva sa sjedištem u Osječko-baranjskoj županiji, ali </w:t>
      </w:r>
      <w:r w:rsidRPr="007C3AF0">
        <w:rPr>
          <w:szCs w:val="24"/>
        </w:rPr>
        <w:t xml:space="preserve">treba </w:t>
      </w:r>
      <w:r>
        <w:rPr>
          <w:szCs w:val="24"/>
        </w:rPr>
        <w:t>istaknuti</w:t>
      </w:r>
      <w:r w:rsidRPr="007C3AF0">
        <w:rPr>
          <w:szCs w:val="24"/>
        </w:rPr>
        <w:t xml:space="preserve"> da na području Županije, odnosno u gradu Osijeku posluju i podružnice nekih većih IT tvrtki sa sjedištem u Zagrebu ili drugim dijelovima Hrvatske</w:t>
      </w:r>
      <w:r>
        <w:rPr>
          <w:szCs w:val="24"/>
        </w:rPr>
        <w:t>.</w:t>
      </w:r>
    </w:p>
    <w:p w:rsidR="007734E2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 w:rsidRPr="00C071C8">
        <w:rPr>
          <w:szCs w:val="24"/>
        </w:rPr>
        <w:t xml:space="preserve">Popularizaciji zanimanja iz IT sektora i povećanju atraktivnosti struke programera među mladima u novije vrijeme </w:t>
      </w:r>
      <w:r>
        <w:rPr>
          <w:szCs w:val="24"/>
        </w:rPr>
        <w:t>uvelike</w:t>
      </w:r>
      <w:r w:rsidRPr="00C071C8">
        <w:rPr>
          <w:szCs w:val="24"/>
        </w:rPr>
        <w:t xml:space="preserve"> pridonosi Udruga Osijek Software City koja je osnovana 2013.g. na inicijativu najznačajnijih tvrtki IT sektora županije, a čiji je </w:t>
      </w:r>
      <w:r>
        <w:rPr>
          <w:szCs w:val="24"/>
        </w:rPr>
        <w:t xml:space="preserve">krajnji </w:t>
      </w:r>
      <w:r w:rsidRPr="00C071C8">
        <w:rPr>
          <w:szCs w:val="24"/>
        </w:rPr>
        <w:t>cilj postići prepoznatljivost Osijeka u svijetu kao grada u kojemu žive i rade IT stručnjaci te kao grada u kojemu djeluje puno tvrtki koje proizvode dobar softver.</w:t>
      </w:r>
    </w:p>
    <w:p w:rsidR="007734E2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>
        <w:rPr>
          <w:szCs w:val="24"/>
        </w:rPr>
        <w:t xml:space="preserve">Jedan od najvećih problema za IT tvrtke u županiji predstavlja nedostatak adekvatnog stručnog kadra te stoga traže </w:t>
      </w:r>
      <w:r w:rsidRPr="00AA58B1">
        <w:rPr>
          <w:szCs w:val="24"/>
        </w:rPr>
        <w:t>prilagodb</w:t>
      </w:r>
      <w:r>
        <w:rPr>
          <w:szCs w:val="24"/>
        </w:rPr>
        <w:t>u</w:t>
      </w:r>
      <w:r w:rsidRPr="00AA58B1">
        <w:rPr>
          <w:szCs w:val="24"/>
        </w:rPr>
        <w:t xml:space="preserve"> </w:t>
      </w:r>
      <w:proofErr w:type="spellStart"/>
      <w:r w:rsidRPr="00AA58B1">
        <w:rPr>
          <w:szCs w:val="24"/>
        </w:rPr>
        <w:t>Curiculuma</w:t>
      </w:r>
      <w:proofErr w:type="spellEnd"/>
      <w:r w:rsidRPr="00AA58B1">
        <w:rPr>
          <w:szCs w:val="24"/>
        </w:rPr>
        <w:t xml:space="preserve"> u sredn</w:t>
      </w:r>
      <w:r>
        <w:rPr>
          <w:szCs w:val="24"/>
        </w:rPr>
        <w:t>ji</w:t>
      </w:r>
      <w:r w:rsidRPr="00AA58B1">
        <w:rPr>
          <w:szCs w:val="24"/>
        </w:rPr>
        <w:t>m i visokim školama potrebama tvrtki radi stjecanja znanja i kompetencija koje IT tvrtke očekuju od budućih zaposlenika</w:t>
      </w:r>
      <w:r>
        <w:rPr>
          <w:szCs w:val="24"/>
        </w:rPr>
        <w:t xml:space="preserve">. </w:t>
      </w:r>
    </w:p>
    <w:p w:rsidR="007734E2" w:rsidRPr="00AA58B1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>
        <w:rPr>
          <w:szCs w:val="24"/>
        </w:rPr>
        <w:t xml:space="preserve">Slijedeći problem je potreba za </w:t>
      </w:r>
      <w:r w:rsidRPr="00AA58B1">
        <w:rPr>
          <w:szCs w:val="24"/>
        </w:rPr>
        <w:t>već</w:t>
      </w:r>
      <w:r>
        <w:rPr>
          <w:szCs w:val="24"/>
        </w:rPr>
        <w:t>im</w:t>
      </w:r>
      <w:r w:rsidRPr="00AA58B1">
        <w:rPr>
          <w:szCs w:val="24"/>
        </w:rPr>
        <w:t xml:space="preserve"> prostor</w:t>
      </w:r>
      <w:r>
        <w:rPr>
          <w:szCs w:val="24"/>
        </w:rPr>
        <w:t>om</w:t>
      </w:r>
      <w:r w:rsidRPr="00AA58B1">
        <w:rPr>
          <w:szCs w:val="24"/>
        </w:rPr>
        <w:t xml:space="preserve"> u koje</w:t>
      </w:r>
      <w:r>
        <w:rPr>
          <w:szCs w:val="24"/>
        </w:rPr>
        <w:t>g</w:t>
      </w:r>
      <w:r w:rsidRPr="00AA58B1">
        <w:rPr>
          <w:szCs w:val="24"/>
        </w:rPr>
        <w:t xml:space="preserve"> bi bile smještene postojeće i novoosnovane IT tvrtke s ciljem njihove bolje umreženosti, a </w:t>
      </w:r>
      <w:r>
        <w:rPr>
          <w:szCs w:val="24"/>
        </w:rPr>
        <w:t>ujedno dobivanjem</w:t>
      </w:r>
      <w:r w:rsidRPr="00AA58B1">
        <w:rPr>
          <w:szCs w:val="24"/>
        </w:rPr>
        <w:t xml:space="preserve"> mogućnost</w:t>
      </w:r>
      <w:r>
        <w:rPr>
          <w:szCs w:val="24"/>
        </w:rPr>
        <w:t>i</w:t>
      </w:r>
      <w:r w:rsidRPr="00AA58B1">
        <w:rPr>
          <w:szCs w:val="24"/>
        </w:rPr>
        <w:t xml:space="preserve"> educiranja kadrova za specifične poslove.</w:t>
      </w:r>
    </w:p>
    <w:p w:rsidR="007734E2" w:rsidRDefault="007734E2" w:rsidP="007734E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F83E4D" w:rsidRDefault="00F83E4D"/>
    <w:sectPr w:rsidR="00F83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A1" w:rsidRDefault="003C46A1" w:rsidP="007734E2">
      <w:r>
        <w:separator/>
      </w:r>
    </w:p>
  </w:endnote>
  <w:endnote w:type="continuationSeparator" w:id="0">
    <w:p w:rsidR="003C46A1" w:rsidRDefault="003C46A1" w:rsidP="0077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370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4E2" w:rsidRDefault="00773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4E2" w:rsidRDefault="00773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A1" w:rsidRDefault="003C46A1" w:rsidP="007734E2">
      <w:r>
        <w:separator/>
      </w:r>
    </w:p>
  </w:footnote>
  <w:footnote w:type="continuationSeparator" w:id="0">
    <w:p w:rsidR="003C46A1" w:rsidRDefault="003C46A1" w:rsidP="0077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E2"/>
    <w:rsid w:val="003C46A1"/>
    <w:rsid w:val="007734E2"/>
    <w:rsid w:val="00F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9277"/>
  <w15:chartTrackingRefBased/>
  <w15:docId w15:val="{036552FE-879B-44A8-A0CF-0E5202D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34E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4E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4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3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4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Miling</dc:creator>
  <cp:keywords/>
  <dc:description/>
  <cp:lastModifiedBy>Kornela Miling</cp:lastModifiedBy>
  <cp:revision>1</cp:revision>
  <dcterms:created xsi:type="dcterms:W3CDTF">2017-08-31T11:50:00Z</dcterms:created>
  <dcterms:modified xsi:type="dcterms:W3CDTF">2017-08-31T11:52:00Z</dcterms:modified>
</cp:coreProperties>
</file>