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AD20" w14:textId="77777777" w:rsidR="00C5237C" w:rsidRPr="00C5237C" w:rsidRDefault="00C5237C" w:rsidP="00C5237C">
      <w:pPr>
        <w:rPr>
          <w:rFonts w:ascii="Arial" w:eastAsia="MS Mincho" w:hAnsi="Arial" w:cs="Arial"/>
          <w:kern w:val="0"/>
          <w:lang w:eastAsia="ja-JP"/>
          <w14:ligatures w14:val="none"/>
        </w:rPr>
      </w:pPr>
      <w:r w:rsidRPr="00C5237C">
        <w:rPr>
          <w:rFonts w:ascii="Arial" w:eastAsia="MS Mincho" w:hAnsi="Arial" w:cs="Arial"/>
          <w:kern w:val="0"/>
          <w:lang w:eastAsia="ja-JP"/>
          <w14:ligatures w14:val="none"/>
        </w:rPr>
        <w:t>KLASA: 025-02/24-01/8</w:t>
      </w:r>
    </w:p>
    <w:p w14:paraId="4FDA0967" w14:textId="3DA29F31" w:rsidR="00C5237C" w:rsidRDefault="00C5237C" w:rsidP="00C5237C">
      <w:pPr>
        <w:rPr>
          <w:rFonts w:ascii="Arial" w:eastAsia="MS Mincho" w:hAnsi="Arial" w:cs="Arial"/>
          <w:kern w:val="0"/>
          <w:lang w:eastAsia="ja-JP"/>
          <w14:ligatures w14:val="none"/>
        </w:rPr>
      </w:pPr>
      <w:r w:rsidRPr="00C5237C">
        <w:rPr>
          <w:rFonts w:ascii="Arial" w:eastAsia="MS Mincho" w:hAnsi="Arial" w:cs="Arial"/>
          <w:kern w:val="0"/>
          <w:lang w:eastAsia="ja-JP"/>
          <w14:ligatures w14:val="none"/>
        </w:rPr>
        <w:t>URBROJ: 311-02-00-00-24-</w:t>
      </w:r>
      <w:r w:rsidR="00F42634">
        <w:rPr>
          <w:rFonts w:ascii="Arial" w:eastAsia="MS Mincho" w:hAnsi="Arial" w:cs="Arial"/>
          <w:kern w:val="0"/>
          <w:lang w:eastAsia="ja-JP"/>
          <w14:ligatures w14:val="none"/>
        </w:rPr>
        <w:t>1</w:t>
      </w:r>
    </w:p>
    <w:p w14:paraId="561BE0DD" w14:textId="0FDA96DB" w:rsidR="00C11931" w:rsidRPr="00C11931" w:rsidRDefault="00C11931" w:rsidP="00C11931">
      <w:pPr>
        <w:rPr>
          <w:rFonts w:ascii="Arial" w:eastAsia="MS Mincho" w:hAnsi="Arial" w:cs="Arial"/>
          <w:kern w:val="0"/>
          <w:lang w:eastAsia="ja-JP"/>
          <w14:ligatures w14:val="none"/>
        </w:rPr>
      </w:pPr>
      <w:r w:rsidRPr="00C11931">
        <w:rPr>
          <w:rFonts w:ascii="Arial" w:eastAsia="MS Mincho" w:hAnsi="Arial" w:cs="Arial"/>
          <w:kern w:val="0"/>
          <w:lang w:eastAsia="ja-JP"/>
          <w14:ligatures w14:val="none"/>
        </w:rPr>
        <w:t>Zagreb,</w:t>
      </w:r>
      <w:r w:rsidR="00133862">
        <w:rPr>
          <w:rFonts w:ascii="Arial" w:eastAsia="MS Mincho" w:hAnsi="Arial" w:cs="Arial"/>
          <w:kern w:val="0"/>
          <w:lang w:eastAsia="ja-JP"/>
          <w14:ligatures w14:val="none"/>
        </w:rPr>
        <w:t>19.</w:t>
      </w:r>
      <w:r w:rsidR="0013658A">
        <w:rPr>
          <w:rFonts w:ascii="Arial" w:eastAsia="MS Mincho" w:hAnsi="Arial" w:cs="Arial"/>
          <w:kern w:val="0"/>
          <w:lang w:eastAsia="ja-JP"/>
          <w14:ligatures w14:val="none"/>
        </w:rPr>
        <w:t xml:space="preserve"> </w:t>
      </w:r>
      <w:r w:rsidR="00133862">
        <w:rPr>
          <w:rFonts w:ascii="Arial" w:eastAsia="MS Mincho" w:hAnsi="Arial" w:cs="Arial"/>
          <w:kern w:val="0"/>
          <w:lang w:eastAsia="ja-JP"/>
          <w14:ligatures w14:val="none"/>
        </w:rPr>
        <w:t>prosinca</w:t>
      </w:r>
      <w:r w:rsidR="00211163">
        <w:rPr>
          <w:rFonts w:ascii="Arial" w:eastAsia="MS Mincho" w:hAnsi="Arial" w:cs="Arial"/>
          <w:kern w:val="0"/>
          <w:lang w:eastAsia="ja-JP"/>
          <w14:ligatures w14:val="none"/>
        </w:rPr>
        <w:t xml:space="preserve"> </w:t>
      </w:r>
      <w:r w:rsidRPr="00C11931">
        <w:rPr>
          <w:rFonts w:ascii="Arial" w:eastAsia="MS Mincho" w:hAnsi="Arial" w:cs="Arial"/>
          <w:kern w:val="0"/>
          <w:lang w:eastAsia="ja-JP"/>
          <w14:ligatures w14:val="none"/>
        </w:rPr>
        <w:t>2024.</w:t>
      </w:r>
    </w:p>
    <w:p w14:paraId="068E4EE9" w14:textId="77777777" w:rsidR="00C11931" w:rsidRPr="00C11931" w:rsidRDefault="00C11931" w:rsidP="00C11931">
      <w:pPr>
        <w:jc w:val="both"/>
        <w:rPr>
          <w:rFonts w:ascii="Arial" w:eastAsia="MS Mincho" w:hAnsi="Arial" w:cs="Arial"/>
          <w:kern w:val="0"/>
          <w:lang w:eastAsia="ja-JP"/>
          <w14:ligatures w14:val="none"/>
        </w:rPr>
      </w:pPr>
    </w:p>
    <w:p w14:paraId="1C760535" w14:textId="77777777" w:rsidR="00C11931" w:rsidRPr="00C11931" w:rsidRDefault="00C11931" w:rsidP="00C11931">
      <w:pPr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</w:p>
    <w:p w14:paraId="76B27D72" w14:textId="0C8A646B" w:rsidR="00C11931" w:rsidRPr="00C11931" w:rsidRDefault="00C11931" w:rsidP="00C11931">
      <w:pPr>
        <w:jc w:val="both"/>
        <w:rPr>
          <w:rFonts w:ascii="Arial" w:eastAsia="MS Mincho" w:hAnsi="Arial" w:cs="Times New Roman"/>
          <w:color w:val="FF0000"/>
          <w:kern w:val="0"/>
          <w:szCs w:val="22"/>
          <w:lang w:eastAsia="ja-JP"/>
          <w14:ligatures w14:val="none"/>
        </w:rPr>
      </w:pPr>
      <w:r w:rsidRPr="00C11931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Na temelju članka </w:t>
      </w:r>
      <w:r w:rsidR="00A33023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40</w:t>
      </w:r>
      <w:r w:rsidRPr="00C11931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. stav</w:t>
      </w:r>
      <w:r w:rsidR="00810056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ka</w:t>
      </w:r>
      <w:r w:rsidRPr="00C11931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1. Statuta Hrvatske gospodarske komore</w:t>
      </w:r>
      <w:r w:rsidR="00A511A7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</w:t>
      </w:r>
      <w:r w:rsidR="00A33023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(Narodne novine</w:t>
      </w:r>
      <w:r w:rsidR="00EE02AA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“</w:t>
      </w:r>
      <w:r w:rsidR="00A511A7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</w:t>
      </w:r>
      <w:r w:rsidR="00EE02AA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broj:</w:t>
      </w:r>
      <w:r w:rsidR="00A511A7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</w:t>
      </w:r>
      <w:r w:rsidR="00EE02AA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67/2022 i</w:t>
      </w:r>
      <w:r w:rsidR="00572B48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</w:t>
      </w:r>
      <w:r w:rsidR="00EE02AA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113/2023)</w:t>
      </w:r>
      <w:r w:rsidRPr="00C11931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sazivam </w:t>
      </w:r>
      <w:r w:rsidR="00CB613A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6</w:t>
      </w:r>
      <w:r w:rsidR="00811A75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.</w:t>
      </w:r>
      <w:r w:rsidR="003267F5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</w:t>
      </w:r>
      <w:r w:rsidRPr="00C11931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sjednicu Skupštine Hrvatske gospodarske komore dana</w:t>
      </w:r>
      <w:r w:rsidR="00E83B5F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19. prosinca</w:t>
      </w:r>
      <w:r w:rsidR="0013658A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</w:t>
      </w:r>
      <w:r w:rsidRPr="00C11931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2024. godine</w:t>
      </w:r>
      <w:r w:rsidR="00DD42D7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,</w:t>
      </w:r>
      <w:r w:rsidRPr="00C11931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</w:t>
      </w:r>
      <w:r w:rsidR="00B205BF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u 12:00 sati</w:t>
      </w:r>
      <w:r w:rsidR="00DD42D7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, Ro</w:t>
      </w:r>
      <w:r w:rsidR="003C4C03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oseveltov trg 2</w:t>
      </w:r>
      <w:r w:rsidR="00DD42D7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, Zagreb.</w:t>
      </w:r>
    </w:p>
    <w:p w14:paraId="38836B49" w14:textId="77777777" w:rsidR="00C11931" w:rsidRPr="00C11931" w:rsidRDefault="00C11931" w:rsidP="00C11931">
      <w:pPr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</w:p>
    <w:p w14:paraId="24B7A683" w14:textId="77777777" w:rsidR="00C11931" w:rsidRPr="00C11931" w:rsidRDefault="00C11931" w:rsidP="00C11931">
      <w:pPr>
        <w:rPr>
          <w:rFonts w:ascii="Arial" w:eastAsia="MS Mincho" w:hAnsi="Arial" w:cs="Times New Roman"/>
          <w:bCs/>
          <w:kern w:val="0"/>
          <w:szCs w:val="22"/>
          <w:lang w:eastAsia="ja-JP"/>
          <w14:ligatures w14:val="none"/>
        </w:rPr>
      </w:pPr>
    </w:p>
    <w:p w14:paraId="347BC502" w14:textId="77777777" w:rsidR="00C11931" w:rsidRPr="00C11931" w:rsidRDefault="00C11931" w:rsidP="00C11931">
      <w:pPr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 w:rsidRPr="00C11931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Za sjednicu predlažem sljedeći</w:t>
      </w:r>
    </w:p>
    <w:p w14:paraId="0B41BA44" w14:textId="77777777" w:rsidR="00C11931" w:rsidRPr="00C11931" w:rsidRDefault="00C11931" w:rsidP="00C11931">
      <w:pPr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</w:p>
    <w:p w14:paraId="739382B0" w14:textId="77777777" w:rsidR="00C11931" w:rsidRDefault="00C11931" w:rsidP="00C11931">
      <w:pPr>
        <w:jc w:val="center"/>
        <w:rPr>
          <w:rFonts w:ascii="Arial" w:eastAsia="MS Mincho" w:hAnsi="Arial" w:cs="Times New Roman"/>
          <w:b/>
          <w:kern w:val="0"/>
          <w:szCs w:val="22"/>
          <w:lang w:eastAsia="ja-JP"/>
          <w14:ligatures w14:val="none"/>
        </w:rPr>
      </w:pPr>
      <w:r w:rsidRPr="00C11931">
        <w:rPr>
          <w:rFonts w:ascii="Arial" w:eastAsia="MS Mincho" w:hAnsi="Arial" w:cs="Times New Roman"/>
          <w:b/>
          <w:kern w:val="0"/>
          <w:szCs w:val="22"/>
          <w:lang w:eastAsia="ja-JP"/>
          <w14:ligatures w14:val="none"/>
        </w:rPr>
        <w:t>DNEVNI RED</w:t>
      </w:r>
    </w:p>
    <w:p w14:paraId="7D099EC8" w14:textId="77777777" w:rsidR="00C11931" w:rsidRPr="00C11931" w:rsidRDefault="00C11931" w:rsidP="00C11931">
      <w:pPr>
        <w:rPr>
          <w:rFonts w:ascii="Arial" w:eastAsia="MS Mincho" w:hAnsi="Arial" w:cs="Times New Roman"/>
          <w:b/>
          <w:kern w:val="0"/>
          <w:szCs w:val="22"/>
          <w:lang w:eastAsia="ja-JP"/>
          <w14:ligatures w14:val="none"/>
        </w:rPr>
      </w:pPr>
    </w:p>
    <w:p w14:paraId="553964EF" w14:textId="77777777" w:rsidR="00C11931" w:rsidRPr="00C11931" w:rsidRDefault="00C11931" w:rsidP="00C11931">
      <w:pPr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</w:p>
    <w:p w14:paraId="428B6A2F" w14:textId="32B71829" w:rsidR="0012245F" w:rsidRDefault="0012245F" w:rsidP="00DD42D7">
      <w:pPr>
        <w:pStyle w:val="ListParagraph"/>
        <w:numPr>
          <w:ilvl w:val="0"/>
          <w:numId w:val="3"/>
        </w:numPr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 w:rsidRPr="0012245F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Potvrđivanje Zapisnika sa </w:t>
      </w:r>
      <w:r w:rsidR="00317977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4</w:t>
      </w:r>
      <w:r w:rsidRPr="0012245F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. sjednice Skupštine Hrvatske gospodarske komore održane dana 26. </w:t>
      </w:r>
      <w:r w:rsidR="008F5769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lipnja</w:t>
      </w:r>
      <w:r w:rsidRPr="0012245F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2024.</w:t>
      </w:r>
    </w:p>
    <w:p w14:paraId="545AB70D" w14:textId="5F2C00EA" w:rsidR="00317977" w:rsidRDefault="00317977" w:rsidP="00DD42D7">
      <w:pPr>
        <w:pStyle w:val="ListParagraph"/>
        <w:numPr>
          <w:ilvl w:val="0"/>
          <w:numId w:val="3"/>
        </w:numPr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 w:rsidRPr="00317977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Potvrđivanje Zapisnika sa </w:t>
      </w:r>
      <w:r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5</w:t>
      </w:r>
      <w:r w:rsidRPr="00317977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. elektronske sjednice Skupštine Hrvatske gospodarske komore održane dana </w:t>
      </w:r>
      <w:r w:rsidR="00AF5814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11. srpnja</w:t>
      </w:r>
      <w:r w:rsidRPr="00317977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2024.</w:t>
      </w:r>
    </w:p>
    <w:p w14:paraId="6D778C9B" w14:textId="77777777" w:rsidR="00C30252" w:rsidRPr="00C03A9D" w:rsidRDefault="00C30252" w:rsidP="00DD42D7">
      <w:pPr>
        <w:pStyle w:val="ListParagraph"/>
        <w:numPr>
          <w:ilvl w:val="0"/>
          <w:numId w:val="3"/>
        </w:numPr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 w:rsidRPr="00C03A9D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Prijedlog Odluke o financiranju Hrvatske gospodarske komore za 2025. godinu</w:t>
      </w:r>
    </w:p>
    <w:p w14:paraId="1E59F7CB" w14:textId="77777777" w:rsidR="00C30252" w:rsidRPr="00C03A9D" w:rsidRDefault="00C30252" w:rsidP="00DD42D7">
      <w:pPr>
        <w:pStyle w:val="ListParagraph"/>
        <w:numPr>
          <w:ilvl w:val="0"/>
          <w:numId w:val="3"/>
        </w:numPr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 w:rsidRPr="00C03A9D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Prijedlog Odluke o uvjetima ostvarivanja dobrovoljnog članstva u Hrvatskoj gospodarskoj komori za 2025. godinu</w:t>
      </w:r>
    </w:p>
    <w:p w14:paraId="7C83E65B" w14:textId="77777777" w:rsidR="00C30252" w:rsidRPr="00C03A9D" w:rsidRDefault="00C30252" w:rsidP="00DD42D7">
      <w:pPr>
        <w:pStyle w:val="ListParagraph"/>
        <w:numPr>
          <w:ilvl w:val="0"/>
          <w:numId w:val="3"/>
        </w:numPr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 w:rsidRPr="00C03A9D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Prijedlog Programa rada Hrvatske gospodarske komore za 2025. godinu</w:t>
      </w:r>
    </w:p>
    <w:p w14:paraId="4E780C96" w14:textId="7FF18B01" w:rsidR="00C30252" w:rsidRPr="00C03A9D" w:rsidRDefault="00C30252" w:rsidP="00DD42D7">
      <w:pPr>
        <w:pStyle w:val="ListParagraph"/>
        <w:numPr>
          <w:ilvl w:val="0"/>
          <w:numId w:val="3"/>
        </w:numPr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 w:rsidRPr="00C03A9D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Prijedlog Financijskog plana Hrvatske gospodarske komore za 2025. godinu</w:t>
      </w:r>
    </w:p>
    <w:p w14:paraId="52007141" w14:textId="77777777" w:rsidR="00237C4B" w:rsidRDefault="00211163" w:rsidP="00DD42D7">
      <w:pPr>
        <w:pStyle w:val="ListParagraph"/>
        <w:numPr>
          <w:ilvl w:val="0"/>
          <w:numId w:val="3"/>
        </w:numPr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 w:rsidRPr="00C03A9D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Hotel Panorama d.o.o. </w:t>
      </w:r>
    </w:p>
    <w:p w14:paraId="78833BC0" w14:textId="76ACFEBE" w:rsidR="00886622" w:rsidRDefault="00237C4B" w:rsidP="00DD42D7">
      <w:pPr>
        <w:pStyle w:val="ListParagraph"/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a)</w:t>
      </w:r>
      <w:r w:rsidR="00A3617F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 </w:t>
      </w:r>
      <w:r w:rsidR="00211163" w:rsidRPr="00C03A9D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Ugovor o zajmu</w:t>
      </w:r>
    </w:p>
    <w:p w14:paraId="208518F7" w14:textId="76A6E313" w:rsidR="00886622" w:rsidRDefault="00886622" w:rsidP="00DD42D7">
      <w:pPr>
        <w:pStyle w:val="ListParagraph"/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b)</w:t>
      </w:r>
      <w:r w:rsidR="00211163" w:rsidRPr="00C03A9D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</w:t>
      </w:r>
      <w:r w:rsidR="00A3617F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</w:t>
      </w:r>
      <w:r w:rsidR="00211163" w:rsidRPr="00C03A9D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Odluka o </w:t>
      </w:r>
      <w:r w:rsidR="00211163" w:rsidRPr="00211163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suglasnosti za zaključenje Ugovora o zajmu</w:t>
      </w:r>
    </w:p>
    <w:p w14:paraId="2E2C337B" w14:textId="28463179" w:rsidR="00211163" w:rsidRPr="00086226" w:rsidRDefault="00886622" w:rsidP="00DD42D7">
      <w:pPr>
        <w:pStyle w:val="ListParagraph"/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c) </w:t>
      </w:r>
      <w:r w:rsidR="00A3617F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</w:t>
      </w:r>
      <w:r w:rsidR="00211163" w:rsidRPr="00211163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Odluka o suglasnosti za </w:t>
      </w:r>
      <w:r w:rsidR="00211163" w:rsidRPr="00086226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sklapanje Ugovora o kreditu </w:t>
      </w:r>
    </w:p>
    <w:p w14:paraId="2C0089C2" w14:textId="465C30B3" w:rsidR="00211163" w:rsidRPr="00086226" w:rsidRDefault="00211163" w:rsidP="00DD42D7">
      <w:pPr>
        <w:pStyle w:val="ListParagraph"/>
        <w:numPr>
          <w:ilvl w:val="0"/>
          <w:numId w:val="3"/>
        </w:numPr>
        <w:jc w:val="both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  <w:r w:rsidRPr="00086226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>Prijedlog Odluke o Cjeniku posebnih usluga i proizvoda Hrvatske gospodarske komore</w:t>
      </w:r>
    </w:p>
    <w:p w14:paraId="639EF5FC" w14:textId="5051FC54" w:rsidR="003D58A5" w:rsidRPr="002E7A9D" w:rsidRDefault="003D58A5" w:rsidP="00DD42D7">
      <w:pPr>
        <w:pStyle w:val="ListParagraph"/>
        <w:numPr>
          <w:ilvl w:val="0"/>
          <w:numId w:val="3"/>
        </w:numPr>
        <w:jc w:val="both"/>
        <w:rPr>
          <w:rFonts w:ascii="Arial" w:eastAsia="MS Mincho" w:hAnsi="Arial" w:cs="Arial"/>
          <w:kern w:val="0"/>
          <w:szCs w:val="22"/>
          <w:lang w:eastAsia="ja-JP"/>
          <w14:ligatures w14:val="none"/>
        </w:rPr>
      </w:pPr>
      <w:r w:rsidRPr="002E7A9D">
        <w:rPr>
          <w:rFonts w:ascii="Arial" w:hAnsi="Arial" w:cs="Arial"/>
        </w:rPr>
        <w:t xml:space="preserve">Prijedlog </w:t>
      </w:r>
      <w:r w:rsidR="00ED6B2E" w:rsidRPr="002E7A9D">
        <w:rPr>
          <w:rFonts w:ascii="Arial" w:hAnsi="Arial" w:cs="Arial"/>
        </w:rPr>
        <w:t>Plana</w:t>
      </w:r>
      <w:r w:rsidRPr="002E7A9D">
        <w:rPr>
          <w:rFonts w:ascii="Arial" w:hAnsi="Arial" w:cs="Arial"/>
        </w:rPr>
        <w:t xml:space="preserve"> o izmjeni i dopuni</w:t>
      </w:r>
      <w:r w:rsidR="00ED6B2E" w:rsidRPr="002E7A9D">
        <w:rPr>
          <w:rFonts w:ascii="Arial" w:hAnsi="Arial" w:cs="Arial"/>
        </w:rPr>
        <w:t xml:space="preserve"> </w:t>
      </w:r>
      <w:r w:rsidRPr="002E7A9D">
        <w:rPr>
          <w:rFonts w:ascii="Arial" w:hAnsi="Arial" w:cs="Arial"/>
        </w:rPr>
        <w:t>Plan</w:t>
      </w:r>
      <w:r w:rsidR="00ED6B2E" w:rsidRPr="002E7A9D">
        <w:rPr>
          <w:rFonts w:ascii="Arial" w:hAnsi="Arial" w:cs="Arial"/>
        </w:rPr>
        <w:t>a o</w:t>
      </w:r>
      <w:r w:rsidRPr="002E7A9D">
        <w:rPr>
          <w:rFonts w:ascii="Arial" w:hAnsi="Arial" w:cs="Arial"/>
        </w:rPr>
        <w:t xml:space="preserve"> gospodarenj</w:t>
      </w:r>
      <w:r w:rsidR="00ED6B2E" w:rsidRPr="002E7A9D">
        <w:rPr>
          <w:rFonts w:ascii="Arial" w:hAnsi="Arial" w:cs="Arial"/>
        </w:rPr>
        <w:t>u</w:t>
      </w:r>
      <w:r w:rsidRPr="002E7A9D">
        <w:rPr>
          <w:rFonts w:ascii="Arial" w:hAnsi="Arial" w:cs="Arial"/>
        </w:rPr>
        <w:t xml:space="preserve"> nekretninama Hrvatske gospodarske komore</w:t>
      </w:r>
    </w:p>
    <w:p w14:paraId="000EF069" w14:textId="3F5B5CDC" w:rsidR="00086226" w:rsidRPr="009B6F7F" w:rsidRDefault="00623861" w:rsidP="0091483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eastAsia="MS Mincho" w:hAnsi="Arial" w:cs="Arial"/>
          <w:kern w:val="0"/>
          <w:lang w:eastAsia="ja-JP"/>
          <w14:ligatures w14:val="none"/>
        </w:rPr>
      </w:pPr>
      <w:r w:rsidRPr="009B6F7F">
        <w:rPr>
          <w:rFonts w:ascii="Arial" w:eastAsia="MS Mincho" w:hAnsi="Arial" w:cs="Arial"/>
          <w:kern w:val="0"/>
          <w:lang w:eastAsia="ja-JP"/>
          <w14:ligatures w14:val="none"/>
        </w:rPr>
        <w:t>Prijedlog Odluke o davanju suglasnosti predsjedniku za sklapanje Ugovora o zakupu poslovnog prostora u ŽK Rijeka</w:t>
      </w:r>
    </w:p>
    <w:p w14:paraId="45CB15E8" w14:textId="7AE75C91" w:rsidR="00C16196" w:rsidRDefault="00C16196" w:rsidP="004E3EB7">
      <w:pPr>
        <w:numPr>
          <w:ilvl w:val="0"/>
          <w:numId w:val="3"/>
        </w:numPr>
        <w:contextualSpacing/>
        <w:jc w:val="both"/>
        <w:rPr>
          <w:rFonts w:ascii="Arial" w:eastAsia="MS Mincho" w:hAnsi="Arial" w:cs="Times New Roman"/>
          <w:lang w:eastAsia="ja-JP"/>
        </w:rPr>
      </w:pPr>
      <w:r w:rsidRPr="00211163">
        <w:rPr>
          <w:rFonts w:ascii="Arial" w:eastAsia="MS Mincho" w:hAnsi="Arial" w:cs="Times New Roman"/>
          <w:lang w:eastAsia="ja-JP"/>
        </w:rPr>
        <w:t>Razno</w:t>
      </w:r>
    </w:p>
    <w:p w14:paraId="30795A7A" w14:textId="77777777" w:rsidR="00086226" w:rsidRDefault="00086226" w:rsidP="00086226">
      <w:pPr>
        <w:ind w:left="720"/>
        <w:contextualSpacing/>
        <w:jc w:val="both"/>
        <w:rPr>
          <w:rFonts w:ascii="Arial" w:eastAsia="MS Mincho" w:hAnsi="Arial" w:cs="Times New Roman"/>
          <w:lang w:eastAsia="ja-JP"/>
        </w:rPr>
      </w:pPr>
    </w:p>
    <w:p w14:paraId="740B50C5" w14:textId="77777777" w:rsidR="00CE172C" w:rsidRDefault="00CE172C" w:rsidP="00086226">
      <w:pPr>
        <w:ind w:left="720"/>
        <w:contextualSpacing/>
        <w:jc w:val="both"/>
        <w:rPr>
          <w:rFonts w:ascii="Arial" w:eastAsia="MS Mincho" w:hAnsi="Arial" w:cs="Times New Roman"/>
          <w:lang w:eastAsia="ja-JP"/>
        </w:rPr>
      </w:pPr>
    </w:p>
    <w:p w14:paraId="4F6B90CB" w14:textId="7880A365" w:rsidR="00BB57E8" w:rsidRPr="00D6435D" w:rsidRDefault="004F7ECD" w:rsidP="00D6435D">
      <w:pPr>
        <w:ind w:left="720"/>
        <w:contextualSpacing/>
        <w:jc w:val="both"/>
        <w:rPr>
          <w:rFonts w:ascii="Arial" w:eastAsia="MS Mincho" w:hAnsi="Arial" w:cs="Times New Roman"/>
          <w:color w:val="000000"/>
          <w:lang w:eastAsia="ja-JP"/>
        </w:rPr>
      </w:pPr>
      <w:r>
        <w:rPr>
          <w:rFonts w:ascii="Arial" w:eastAsia="MS Mincho" w:hAnsi="Arial" w:cs="Times New Roman"/>
          <w:color w:val="000000"/>
          <w:lang w:eastAsia="ja-JP"/>
        </w:rPr>
        <w:t xml:space="preserve"> </w:t>
      </w:r>
    </w:p>
    <w:p w14:paraId="41E7EA70" w14:textId="301128AA" w:rsidR="001F0E0D" w:rsidRDefault="00BB57E8" w:rsidP="001F0E0D">
      <w:pPr>
        <w:rPr>
          <w:rFonts w:ascii="Arial" w:eastAsia="MS Mincho" w:hAnsi="Arial" w:cs="Times New Roman"/>
          <w:b/>
          <w:bCs/>
          <w:kern w:val="0"/>
          <w:szCs w:val="22"/>
          <w:lang w:eastAsia="ja-JP"/>
          <w14:ligatures w14:val="none"/>
        </w:rPr>
      </w:pPr>
      <w:r w:rsidRPr="00BB57E8"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  <w:t xml:space="preserve">               </w:t>
      </w:r>
      <w:r w:rsidR="001F0E0D" w:rsidRPr="00C11931">
        <w:rPr>
          <w:rFonts w:ascii="Arial" w:eastAsia="MS Mincho" w:hAnsi="Arial" w:cs="Times New Roman"/>
          <w:b/>
          <w:bCs/>
          <w:kern w:val="0"/>
          <w:szCs w:val="22"/>
          <w:lang w:eastAsia="ja-JP"/>
          <w14:ligatures w14:val="none"/>
        </w:rPr>
        <w:t xml:space="preserve">                                                                          </w:t>
      </w:r>
      <w:r w:rsidR="001F0E0D">
        <w:rPr>
          <w:rFonts w:ascii="Arial" w:eastAsia="MS Mincho" w:hAnsi="Arial" w:cs="Times New Roman"/>
          <w:b/>
          <w:bCs/>
          <w:kern w:val="0"/>
          <w:szCs w:val="22"/>
          <w:lang w:eastAsia="ja-JP"/>
          <w14:ligatures w14:val="none"/>
        </w:rPr>
        <w:t xml:space="preserve"> </w:t>
      </w:r>
      <w:r w:rsidR="001F0E0D" w:rsidRPr="00C11931">
        <w:rPr>
          <w:rFonts w:ascii="Arial" w:eastAsia="MS Mincho" w:hAnsi="Arial" w:cs="Times New Roman"/>
          <w:b/>
          <w:bCs/>
          <w:kern w:val="0"/>
          <w:szCs w:val="22"/>
          <w:lang w:eastAsia="ja-JP"/>
          <w14:ligatures w14:val="none"/>
        </w:rPr>
        <w:t>PREDSJEDNIK</w:t>
      </w:r>
    </w:p>
    <w:p w14:paraId="7919B2C2" w14:textId="77777777" w:rsidR="001F0E0D" w:rsidRPr="00C11931" w:rsidRDefault="001F0E0D" w:rsidP="001F0E0D">
      <w:pPr>
        <w:rPr>
          <w:rFonts w:ascii="Arial" w:eastAsia="MS Mincho" w:hAnsi="Arial" w:cs="Times New Roman"/>
          <w:b/>
          <w:bCs/>
          <w:kern w:val="0"/>
          <w:szCs w:val="22"/>
          <w:lang w:eastAsia="ja-JP"/>
          <w14:ligatures w14:val="none"/>
        </w:rPr>
      </w:pPr>
    </w:p>
    <w:p w14:paraId="69EBC824" w14:textId="77777777" w:rsidR="001F0E0D" w:rsidRPr="00C11931" w:rsidRDefault="001F0E0D" w:rsidP="001F0E0D">
      <w:pPr>
        <w:ind w:left="5664"/>
        <w:rPr>
          <w:rFonts w:ascii="Arial" w:eastAsia="MS Mincho" w:hAnsi="Arial" w:cs="Times New Roman"/>
          <w:kern w:val="0"/>
          <w:szCs w:val="22"/>
          <w:lang w:eastAsia="ja-JP"/>
          <w14:ligatures w14:val="none"/>
        </w:rPr>
      </w:pPr>
    </w:p>
    <w:p w14:paraId="43C16C22" w14:textId="37B8DFBA" w:rsidR="00BA1C71" w:rsidRDefault="00DD42D7" w:rsidP="00DD42D7">
      <w:pPr>
        <w:ind w:left="5040"/>
      </w:pPr>
      <w:r>
        <w:rPr>
          <w:rFonts w:ascii="Arial" w:eastAsia="MS Mincho" w:hAnsi="Arial" w:cs="Times New Roman"/>
          <w:b/>
          <w:kern w:val="0"/>
          <w:szCs w:val="22"/>
          <w:lang w:eastAsia="ja-JP"/>
          <w14:ligatures w14:val="none"/>
        </w:rPr>
        <w:t xml:space="preserve">    </w:t>
      </w:r>
      <w:r w:rsidR="00D6435D" w:rsidRPr="00C11931">
        <w:rPr>
          <w:rFonts w:ascii="Arial" w:eastAsia="MS Mincho" w:hAnsi="Arial" w:cs="Times New Roman"/>
          <w:b/>
          <w:kern w:val="0"/>
          <w:szCs w:val="22"/>
          <w:lang w:eastAsia="ja-JP"/>
          <w14:ligatures w14:val="none"/>
        </w:rPr>
        <w:t>dr. sc. Luka Burilović</w:t>
      </w:r>
      <w:r>
        <w:rPr>
          <w:rFonts w:ascii="Arial" w:eastAsia="MS Mincho" w:hAnsi="Arial" w:cs="Times New Roman"/>
          <w:b/>
          <w:kern w:val="0"/>
          <w:szCs w:val="22"/>
          <w:lang w:eastAsia="ja-JP"/>
          <w14:ligatures w14:val="none"/>
        </w:rPr>
        <w:t>, v.r.</w:t>
      </w:r>
      <w:r w:rsidR="00287EB3" w:rsidRPr="00C11931">
        <w:rPr>
          <w:rFonts w:ascii="Arial" w:eastAsia="MS Mincho" w:hAnsi="Arial" w:cs="Times New Roman"/>
          <w:b/>
          <w:bCs/>
          <w:kern w:val="0"/>
          <w:szCs w:val="22"/>
          <w:lang w:eastAsia="ja-JP"/>
          <w14:ligatures w14:val="none"/>
        </w:rPr>
        <w:t xml:space="preserve">           </w:t>
      </w:r>
    </w:p>
    <w:sectPr w:rsidR="00BA1C71" w:rsidSect="00D33B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83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97E0A" w14:textId="77777777" w:rsidR="00AC733C" w:rsidRDefault="00AC733C" w:rsidP="00690C99">
      <w:r>
        <w:separator/>
      </w:r>
    </w:p>
  </w:endnote>
  <w:endnote w:type="continuationSeparator" w:id="0">
    <w:p w14:paraId="2395472F" w14:textId="77777777" w:rsidR="00AC733C" w:rsidRDefault="00AC733C" w:rsidP="0069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Pro 55 Roman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709876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20E89B" w14:textId="1C019CB3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46686E" w14:textId="77777777" w:rsidR="001C1323" w:rsidRDefault="001C1323" w:rsidP="001C13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243410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BD4815" w14:textId="298EDD16" w:rsidR="001C1323" w:rsidRDefault="001C1323" w:rsidP="00AD24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C12D9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2488258" w14:textId="77777777" w:rsidR="001C1323" w:rsidRDefault="001C1323" w:rsidP="001C132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2865" w14:textId="77777777" w:rsidR="006B7ECE" w:rsidRDefault="006B7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A7531" w14:textId="77777777" w:rsidR="00AC733C" w:rsidRDefault="00AC733C" w:rsidP="00690C99">
      <w:r>
        <w:separator/>
      </w:r>
    </w:p>
  </w:footnote>
  <w:footnote w:type="continuationSeparator" w:id="0">
    <w:p w14:paraId="311CA052" w14:textId="77777777" w:rsidR="00AC733C" w:rsidRDefault="00AC733C" w:rsidP="0069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AE75" w14:textId="77777777" w:rsidR="006B7ECE" w:rsidRDefault="006B7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8344" w14:textId="77777777" w:rsidR="006B7ECE" w:rsidRDefault="006B7E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8F2C1" w14:textId="36D4CA80" w:rsidR="002C12D9" w:rsidRDefault="002C12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6960FA" wp14:editId="22FA73CA">
          <wp:simplePos x="0" y="0"/>
          <wp:positionH relativeFrom="column">
            <wp:posOffset>-902043</wp:posOffset>
          </wp:positionH>
          <wp:positionV relativeFrom="paragraph">
            <wp:posOffset>-1800225</wp:posOffset>
          </wp:positionV>
          <wp:extent cx="7554719" cy="10690881"/>
          <wp:effectExtent l="0" t="0" r="0" b="0"/>
          <wp:wrapNone/>
          <wp:docPr id="412328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3288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19" cy="10690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71DF"/>
    <w:multiLevelType w:val="hybridMultilevel"/>
    <w:tmpl w:val="8306FA7A"/>
    <w:lvl w:ilvl="0" w:tplc="235ABB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5272A"/>
    <w:multiLevelType w:val="hybridMultilevel"/>
    <w:tmpl w:val="DFE042A6"/>
    <w:lvl w:ilvl="0" w:tplc="5B2401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62D76"/>
    <w:multiLevelType w:val="hybridMultilevel"/>
    <w:tmpl w:val="6952D842"/>
    <w:lvl w:ilvl="0" w:tplc="5B2401A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1A414D"/>
    <w:multiLevelType w:val="hybridMultilevel"/>
    <w:tmpl w:val="C442C80E"/>
    <w:lvl w:ilvl="0" w:tplc="1BC81D12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B54C90"/>
    <w:multiLevelType w:val="hybridMultilevel"/>
    <w:tmpl w:val="45A05DE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26700"/>
    <w:multiLevelType w:val="hybridMultilevel"/>
    <w:tmpl w:val="D59693EE"/>
    <w:lvl w:ilvl="0" w:tplc="5B2401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B1BD9"/>
    <w:multiLevelType w:val="hybridMultilevel"/>
    <w:tmpl w:val="ACF848E2"/>
    <w:lvl w:ilvl="0" w:tplc="BC98AA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7886137">
    <w:abstractNumId w:val="1"/>
  </w:num>
  <w:num w:numId="2" w16cid:durableId="1336347320">
    <w:abstractNumId w:val="5"/>
  </w:num>
  <w:num w:numId="3" w16cid:durableId="2023777836">
    <w:abstractNumId w:val="4"/>
  </w:num>
  <w:num w:numId="4" w16cid:durableId="2103135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7419936">
    <w:abstractNumId w:val="3"/>
  </w:num>
  <w:num w:numId="6" w16cid:durableId="1778284488">
    <w:abstractNumId w:val="0"/>
  </w:num>
  <w:num w:numId="7" w16cid:durableId="776829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99"/>
    <w:rsid w:val="000002FB"/>
    <w:rsid w:val="00010B13"/>
    <w:rsid w:val="000250A6"/>
    <w:rsid w:val="00033BCA"/>
    <w:rsid w:val="00034D0E"/>
    <w:rsid w:val="000527CC"/>
    <w:rsid w:val="00065826"/>
    <w:rsid w:val="00083232"/>
    <w:rsid w:val="00086226"/>
    <w:rsid w:val="00094D39"/>
    <w:rsid w:val="000A15F9"/>
    <w:rsid w:val="000B2D11"/>
    <w:rsid w:val="000B694F"/>
    <w:rsid w:val="000C6021"/>
    <w:rsid w:val="000D4CFD"/>
    <w:rsid w:val="000D7B11"/>
    <w:rsid w:val="000F3D66"/>
    <w:rsid w:val="000F4B12"/>
    <w:rsid w:val="00105E5C"/>
    <w:rsid w:val="00107562"/>
    <w:rsid w:val="0012245F"/>
    <w:rsid w:val="00123DDE"/>
    <w:rsid w:val="001274EC"/>
    <w:rsid w:val="00130B17"/>
    <w:rsid w:val="00133862"/>
    <w:rsid w:val="0013658A"/>
    <w:rsid w:val="001410AC"/>
    <w:rsid w:val="00152BBD"/>
    <w:rsid w:val="00153147"/>
    <w:rsid w:val="001539BB"/>
    <w:rsid w:val="0015463A"/>
    <w:rsid w:val="001546CA"/>
    <w:rsid w:val="00157676"/>
    <w:rsid w:val="00157AD0"/>
    <w:rsid w:val="001706E4"/>
    <w:rsid w:val="001A5B1A"/>
    <w:rsid w:val="001A7BE8"/>
    <w:rsid w:val="001A7CE3"/>
    <w:rsid w:val="001B2DEC"/>
    <w:rsid w:val="001B5CA3"/>
    <w:rsid w:val="001C04EC"/>
    <w:rsid w:val="001C1323"/>
    <w:rsid w:val="001D0D27"/>
    <w:rsid w:val="001D1699"/>
    <w:rsid w:val="001D3E2A"/>
    <w:rsid w:val="001F0E0D"/>
    <w:rsid w:val="002060B9"/>
    <w:rsid w:val="00211163"/>
    <w:rsid w:val="00212899"/>
    <w:rsid w:val="00220D58"/>
    <w:rsid w:val="002355B2"/>
    <w:rsid w:val="00237C4B"/>
    <w:rsid w:val="00242CF3"/>
    <w:rsid w:val="0025161F"/>
    <w:rsid w:val="00267375"/>
    <w:rsid w:val="00272D23"/>
    <w:rsid w:val="0027526B"/>
    <w:rsid w:val="0028075E"/>
    <w:rsid w:val="00287EB3"/>
    <w:rsid w:val="002A295D"/>
    <w:rsid w:val="002C12D9"/>
    <w:rsid w:val="002D2AD2"/>
    <w:rsid w:val="002D6032"/>
    <w:rsid w:val="002E7A9D"/>
    <w:rsid w:val="002F78FE"/>
    <w:rsid w:val="00310B1B"/>
    <w:rsid w:val="00317977"/>
    <w:rsid w:val="003267F5"/>
    <w:rsid w:val="0036555D"/>
    <w:rsid w:val="00365C61"/>
    <w:rsid w:val="00365F1A"/>
    <w:rsid w:val="00387AE8"/>
    <w:rsid w:val="00392AAB"/>
    <w:rsid w:val="003947F9"/>
    <w:rsid w:val="003B4EE8"/>
    <w:rsid w:val="003C4C03"/>
    <w:rsid w:val="003C77FB"/>
    <w:rsid w:val="003D0F97"/>
    <w:rsid w:val="003D58A5"/>
    <w:rsid w:val="003E17D2"/>
    <w:rsid w:val="003E4F5E"/>
    <w:rsid w:val="003F0AF5"/>
    <w:rsid w:val="003F61FE"/>
    <w:rsid w:val="004027FF"/>
    <w:rsid w:val="004410A5"/>
    <w:rsid w:val="00442A3F"/>
    <w:rsid w:val="00452D18"/>
    <w:rsid w:val="00457057"/>
    <w:rsid w:val="004574EC"/>
    <w:rsid w:val="00457BB5"/>
    <w:rsid w:val="00462FE4"/>
    <w:rsid w:val="004715BD"/>
    <w:rsid w:val="0047675A"/>
    <w:rsid w:val="00483501"/>
    <w:rsid w:val="00485AB9"/>
    <w:rsid w:val="004903DA"/>
    <w:rsid w:val="004A65FB"/>
    <w:rsid w:val="004B0347"/>
    <w:rsid w:val="004C4D7F"/>
    <w:rsid w:val="004D1564"/>
    <w:rsid w:val="004E3EB7"/>
    <w:rsid w:val="004E60D9"/>
    <w:rsid w:val="004F2FB4"/>
    <w:rsid w:val="004F7ECD"/>
    <w:rsid w:val="00501092"/>
    <w:rsid w:val="00505B5D"/>
    <w:rsid w:val="00512041"/>
    <w:rsid w:val="005255C8"/>
    <w:rsid w:val="0054298D"/>
    <w:rsid w:val="00543929"/>
    <w:rsid w:val="00561D0E"/>
    <w:rsid w:val="00572B48"/>
    <w:rsid w:val="0058232E"/>
    <w:rsid w:val="00582620"/>
    <w:rsid w:val="005B441F"/>
    <w:rsid w:val="005C0C14"/>
    <w:rsid w:val="005C59D4"/>
    <w:rsid w:val="005D04BA"/>
    <w:rsid w:val="005D5AF2"/>
    <w:rsid w:val="005E0022"/>
    <w:rsid w:val="005E2276"/>
    <w:rsid w:val="005E2E8A"/>
    <w:rsid w:val="005F4EF0"/>
    <w:rsid w:val="0060079B"/>
    <w:rsid w:val="006215E1"/>
    <w:rsid w:val="00623861"/>
    <w:rsid w:val="00625C81"/>
    <w:rsid w:val="0065453A"/>
    <w:rsid w:val="00661EFA"/>
    <w:rsid w:val="006725A0"/>
    <w:rsid w:val="00690C99"/>
    <w:rsid w:val="006932A0"/>
    <w:rsid w:val="00696264"/>
    <w:rsid w:val="006A4488"/>
    <w:rsid w:val="006A7D2A"/>
    <w:rsid w:val="006B7ECE"/>
    <w:rsid w:val="006D74C2"/>
    <w:rsid w:val="00706D0A"/>
    <w:rsid w:val="007265FB"/>
    <w:rsid w:val="007328C5"/>
    <w:rsid w:val="00734AEA"/>
    <w:rsid w:val="00776FF3"/>
    <w:rsid w:val="00792B7C"/>
    <w:rsid w:val="007B562D"/>
    <w:rsid w:val="007C7215"/>
    <w:rsid w:val="007D0E51"/>
    <w:rsid w:val="007E2939"/>
    <w:rsid w:val="007E657C"/>
    <w:rsid w:val="00810056"/>
    <w:rsid w:val="0081024C"/>
    <w:rsid w:val="00811A75"/>
    <w:rsid w:val="00813ACD"/>
    <w:rsid w:val="008355F9"/>
    <w:rsid w:val="0083780D"/>
    <w:rsid w:val="00860336"/>
    <w:rsid w:val="008642B0"/>
    <w:rsid w:val="0087370E"/>
    <w:rsid w:val="00886622"/>
    <w:rsid w:val="00887DA3"/>
    <w:rsid w:val="008A193C"/>
    <w:rsid w:val="008C3A9A"/>
    <w:rsid w:val="008F5769"/>
    <w:rsid w:val="00902109"/>
    <w:rsid w:val="009145F8"/>
    <w:rsid w:val="00914833"/>
    <w:rsid w:val="0091527D"/>
    <w:rsid w:val="009218C4"/>
    <w:rsid w:val="00945C54"/>
    <w:rsid w:val="00980F2E"/>
    <w:rsid w:val="009860C0"/>
    <w:rsid w:val="00992C17"/>
    <w:rsid w:val="009A60B4"/>
    <w:rsid w:val="009A687A"/>
    <w:rsid w:val="009B6F7F"/>
    <w:rsid w:val="009D233E"/>
    <w:rsid w:val="009E7E9F"/>
    <w:rsid w:val="009F40CF"/>
    <w:rsid w:val="00A01481"/>
    <w:rsid w:val="00A02714"/>
    <w:rsid w:val="00A0351B"/>
    <w:rsid w:val="00A05070"/>
    <w:rsid w:val="00A06E30"/>
    <w:rsid w:val="00A110DE"/>
    <w:rsid w:val="00A2426B"/>
    <w:rsid w:val="00A33023"/>
    <w:rsid w:val="00A358B0"/>
    <w:rsid w:val="00A3617F"/>
    <w:rsid w:val="00A37914"/>
    <w:rsid w:val="00A37C18"/>
    <w:rsid w:val="00A44AE1"/>
    <w:rsid w:val="00A511A7"/>
    <w:rsid w:val="00A53600"/>
    <w:rsid w:val="00A5472E"/>
    <w:rsid w:val="00A75EE2"/>
    <w:rsid w:val="00A80831"/>
    <w:rsid w:val="00A85307"/>
    <w:rsid w:val="00A9239F"/>
    <w:rsid w:val="00AA073D"/>
    <w:rsid w:val="00AB52A3"/>
    <w:rsid w:val="00AB5DD8"/>
    <w:rsid w:val="00AB672E"/>
    <w:rsid w:val="00AC733C"/>
    <w:rsid w:val="00AF1486"/>
    <w:rsid w:val="00AF5814"/>
    <w:rsid w:val="00B02AAD"/>
    <w:rsid w:val="00B205BF"/>
    <w:rsid w:val="00B352F5"/>
    <w:rsid w:val="00B37EE1"/>
    <w:rsid w:val="00B41209"/>
    <w:rsid w:val="00B4136B"/>
    <w:rsid w:val="00B5411F"/>
    <w:rsid w:val="00B63FBB"/>
    <w:rsid w:val="00B66B66"/>
    <w:rsid w:val="00B761DA"/>
    <w:rsid w:val="00BA1C71"/>
    <w:rsid w:val="00BA27A3"/>
    <w:rsid w:val="00BA3D9F"/>
    <w:rsid w:val="00BB1F2F"/>
    <w:rsid w:val="00BB3337"/>
    <w:rsid w:val="00BB47DE"/>
    <w:rsid w:val="00BB57E8"/>
    <w:rsid w:val="00BC3159"/>
    <w:rsid w:val="00BF1C32"/>
    <w:rsid w:val="00BF7646"/>
    <w:rsid w:val="00C03A9D"/>
    <w:rsid w:val="00C05321"/>
    <w:rsid w:val="00C11931"/>
    <w:rsid w:val="00C11EB3"/>
    <w:rsid w:val="00C16196"/>
    <w:rsid w:val="00C17E09"/>
    <w:rsid w:val="00C25E9C"/>
    <w:rsid w:val="00C30252"/>
    <w:rsid w:val="00C5237C"/>
    <w:rsid w:val="00C573A7"/>
    <w:rsid w:val="00C61645"/>
    <w:rsid w:val="00C71A2F"/>
    <w:rsid w:val="00C853C7"/>
    <w:rsid w:val="00CA5B55"/>
    <w:rsid w:val="00CB613A"/>
    <w:rsid w:val="00CC2449"/>
    <w:rsid w:val="00CD08DE"/>
    <w:rsid w:val="00CE172C"/>
    <w:rsid w:val="00CF1512"/>
    <w:rsid w:val="00CF3C7B"/>
    <w:rsid w:val="00D13B97"/>
    <w:rsid w:val="00D33BFA"/>
    <w:rsid w:val="00D355F6"/>
    <w:rsid w:val="00D44209"/>
    <w:rsid w:val="00D479A3"/>
    <w:rsid w:val="00D53878"/>
    <w:rsid w:val="00D54FCC"/>
    <w:rsid w:val="00D5799C"/>
    <w:rsid w:val="00D6435D"/>
    <w:rsid w:val="00D73F19"/>
    <w:rsid w:val="00D775F7"/>
    <w:rsid w:val="00D77DEA"/>
    <w:rsid w:val="00D92117"/>
    <w:rsid w:val="00DA1324"/>
    <w:rsid w:val="00DA1EF4"/>
    <w:rsid w:val="00DC632C"/>
    <w:rsid w:val="00DD02A3"/>
    <w:rsid w:val="00DD42D7"/>
    <w:rsid w:val="00DE2788"/>
    <w:rsid w:val="00DF0A11"/>
    <w:rsid w:val="00E1181E"/>
    <w:rsid w:val="00E31B66"/>
    <w:rsid w:val="00E667A2"/>
    <w:rsid w:val="00E83B5F"/>
    <w:rsid w:val="00E91C16"/>
    <w:rsid w:val="00E942F3"/>
    <w:rsid w:val="00EB104D"/>
    <w:rsid w:val="00EB415E"/>
    <w:rsid w:val="00EC2B23"/>
    <w:rsid w:val="00EC4662"/>
    <w:rsid w:val="00ED648F"/>
    <w:rsid w:val="00ED6B2E"/>
    <w:rsid w:val="00ED7298"/>
    <w:rsid w:val="00EE02AA"/>
    <w:rsid w:val="00EE232B"/>
    <w:rsid w:val="00EE35D6"/>
    <w:rsid w:val="00EF682F"/>
    <w:rsid w:val="00F14E3A"/>
    <w:rsid w:val="00F15B8B"/>
    <w:rsid w:val="00F176CE"/>
    <w:rsid w:val="00F37559"/>
    <w:rsid w:val="00F42634"/>
    <w:rsid w:val="00F426A0"/>
    <w:rsid w:val="00F456C3"/>
    <w:rsid w:val="00F47BF2"/>
    <w:rsid w:val="00F530AE"/>
    <w:rsid w:val="00F571E6"/>
    <w:rsid w:val="00F77F93"/>
    <w:rsid w:val="00F84F85"/>
    <w:rsid w:val="00F9397E"/>
    <w:rsid w:val="00FB0F87"/>
    <w:rsid w:val="00FB6BC5"/>
    <w:rsid w:val="00FC2157"/>
    <w:rsid w:val="00FC46B2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78C48"/>
  <w15:chartTrackingRefBased/>
  <w15:docId w15:val="{7AEADCE9-4221-BF42-A286-BDBF76F1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276"/>
    <w:rPr>
      <w:rFonts w:ascii="Avenir LT Pro 55 Roman" w:hAnsi="Avenir LT Pro 55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C99"/>
  </w:style>
  <w:style w:type="paragraph" w:styleId="Footer">
    <w:name w:val="footer"/>
    <w:basedOn w:val="Normal"/>
    <w:link w:val="FooterChar"/>
    <w:uiPriority w:val="99"/>
    <w:unhideWhenUsed/>
    <w:rsid w:val="00690C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C99"/>
  </w:style>
  <w:style w:type="character" w:styleId="PageNumber">
    <w:name w:val="page number"/>
    <w:basedOn w:val="DefaultParagraphFont"/>
    <w:uiPriority w:val="99"/>
    <w:semiHidden/>
    <w:unhideWhenUsed/>
    <w:rsid w:val="001C1323"/>
  </w:style>
  <w:style w:type="paragraph" w:styleId="ListParagraph">
    <w:name w:val="List Paragraph"/>
    <w:basedOn w:val="Normal"/>
    <w:uiPriority w:val="34"/>
    <w:qFormat/>
    <w:rsid w:val="00D5387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014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Kelemen</dc:creator>
  <cp:keywords/>
  <dc:description/>
  <cp:lastModifiedBy>Ivančica Bošnjak</cp:lastModifiedBy>
  <cp:revision>2</cp:revision>
  <cp:lastPrinted>2024-12-11T12:34:00Z</cp:lastPrinted>
  <dcterms:created xsi:type="dcterms:W3CDTF">2024-12-16T07:56:00Z</dcterms:created>
  <dcterms:modified xsi:type="dcterms:W3CDTF">2024-12-16T07:56:00Z</dcterms:modified>
</cp:coreProperties>
</file>