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DA" w:rsidRDefault="00F738DA" w:rsidP="000B25FF">
      <w:pPr>
        <w:widowControl/>
        <w:spacing w:line="336" w:lineRule="auto"/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</w:pPr>
      <w:r>
        <w:rPr>
          <w:rFonts w:ascii="Arial" w:eastAsia="Microsoft JhengHei" w:hAnsi="Arial" w:cs="Arial" w:hint="eastAsia"/>
          <w:b/>
          <w:color w:val="333333"/>
          <w:spacing w:val="20"/>
          <w:kern w:val="0"/>
          <w:sz w:val="28"/>
          <w:szCs w:val="28"/>
        </w:rPr>
        <w:t>I</w:t>
      </w:r>
      <w:r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  <w:t>ncentive Program for individual buyer (company)</w:t>
      </w:r>
    </w:p>
    <w:p w:rsidR="00F738DA" w:rsidRDefault="00F738DA" w:rsidP="000B25FF">
      <w:pPr>
        <w:widowControl/>
        <w:spacing w:line="336" w:lineRule="auto"/>
        <w:rPr>
          <w:rFonts w:ascii="Arial" w:eastAsia="Microsoft JhengHei" w:hAnsi="Arial" w:cs="Arial"/>
          <w:kern w:val="0"/>
          <w:sz w:val="18"/>
          <w:szCs w:val="18"/>
        </w:rPr>
      </w:pPr>
      <w:r w:rsidRPr="00F03E6B">
        <w:rPr>
          <w:rFonts w:ascii="Arial" w:eastAsia="Microsoft JhengHei" w:hAnsi="Arial" w:cs="Arial"/>
          <w:kern w:val="0"/>
          <w:sz w:val="18"/>
          <w:szCs w:val="18"/>
        </w:rPr>
        <w:t xml:space="preserve">1. One economy class, round-trip air ticket; </w:t>
      </w:r>
    </w:p>
    <w:p w:rsidR="00F738DA" w:rsidRDefault="00F738DA" w:rsidP="000B25FF">
      <w:pPr>
        <w:widowControl/>
        <w:spacing w:line="336" w:lineRule="auto"/>
        <w:rPr>
          <w:rFonts w:ascii="Arial" w:eastAsia="Microsoft JhengHei" w:hAnsi="Arial" w:cs="Arial"/>
          <w:kern w:val="0"/>
          <w:sz w:val="18"/>
          <w:szCs w:val="18"/>
        </w:rPr>
      </w:pPr>
      <w:r w:rsidRPr="00F03E6B">
        <w:rPr>
          <w:rFonts w:ascii="Arial" w:eastAsia="Microsoft JhengHei" w:hAnsi="Arial" w:cs="Arial"/>
          <w:kern w:val="0"/>
          <w:sz w:val="18"/>
          <w:szCs w:val="18"/>
        </w:rPr>
        <w:t xml:space="preserve">2. One single room (4-star hotel) accommodation for 3 nights; </w:t>
      </w:r>
    </w:p>
    <w:p w:rsidR="00F738DA" w:rsidRDefault="00F738DA" w:rsidP="000B25FF">
      <w:pPr>
        <w:widowControl/>
        <w:spacing w:line="336" w:lineRule="auto"/>
        <w:rPr>
          <w:rFonts w:ascii="Arial" w:eastAsia="Microsoft JhengHei" w:hAnsi="Arial" w:cs="Arial"/>
          <w:kern w:val="0"/>
          <w:sz w:val="18"/>
          <w:szCs w:val="18"/>
        </w:rPr>
      </w:pPr>
      <w:r w:rsidRPr="00F03E6B">
        <w:rPr>
          <w:rFonts w:ascii="Arial" w:eastAsia="Microsoft JhengHei" w:hAnsi="Arial" w:cs="Arial"/>
          <w:kern w:val="0"/>
          <w:sz w:val="18"/>
          <w:szCs w:val="18"/>
        </w:rPr>
        <w:t xml:space="preserve">3. Transportation service: </w:t>
      </w:r>
    </w:p>
    <w:p w:rsidR="00F738DA" w:rsidRDefault="00F738DA" w:rsidP="00F738DA">
      <w:pPr>
        <w:widowControl/>
        <w:spacing w:line="336" w:lineRule="auto"/>
        <w:ind w:leftChars="100" w:left="240"/>
        <w:rPr>
          <w:rFonts w:ascii="Arial" w:eastAsia="Microsoft JhengHei" w:hAnsi="Arial" w:cs="Arial"/>
          <w:kern w:val="0"/>
          <w:sz w:val="18"/>
          <w:szCs w:val="18"/>
        </w:rPr>
      </w:pPr>
      <w:r w:rsidRPr="00F03E6B">
        <w:rPr>
          <w:rFonts w:ascii="Arial" w:eastAsia="Microsoft JhengHei" w:hAnsi="Arial" w:cs="Arial"/>
          <w:kern w:val="0"/>
          <w:sz w:val="18"/>
          <w:szCs w:val="18"/>
        </w:rPr>
        <w:t xml:space="preserve">1) from and to the airport arranged by TAITRA within a prescribed period. </w:t>
      </w:r>
    </w:p>
    <w:p w:rsidR="00F738DA" w:rsidRDefault="00F738DA" w:rsidP="00F738DA">
      <w:pPr>
        <w:widowControl/>
        <w:spacing w:line="336" w:lineRule="auto"/>
        <w:ind w:leftChars="100" w:left="240"/>
        <w:rPr>
          <w:rFonts w:ascii="Arial" w:eastAsia="Microsoft JhengHei" w:hAnsi="Arial" w:cs="Arial"/>
          <w:kern w:val="0"/>
          <w:sz w:val="18"/>
          <w:szCs w:val="18"/>
        </w:rPr>
      </w:pPr>
      <w:r w:rsidRPr="00F03E6B">
        <w:rPr>
          <w:rFonts w:ascii="Arial" w:eastAsia="Microsoft JhengHei" w:hAnsi="Arial" w:cs="Arial"/>
          <w:kern w:val="0"/>
          <w:sz w:val="18"/>
          <w:szCs w:val="18"/>
        </w:rPr>
        <w:t>2) from and to the meeting venues on the event day (March 29th. ).</w:t>
      </w:r>
    </w:p>
    <w:p w:rsidR="00F738DA" w:rsidRDefault="00F738DA" w:rsidP="000B25FF">
      <w:pPr>
        <w:widowControl/>
        <w:spacing w:line="336" w:lineRule="auto"/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</w:pPr>
      <w:r w:rsidRPr="00F03E6B">
        <w:rPr>
          <w:rFonts w:ascii="Arial" w:eastAsia="Microsoft JhengHei" w:hAnsi="Arial" w:cs="Arial"/>
          <w:kern w:val="0"/>
          <w:sz w:val="18"/>
          <w:szCs w:val="18"/>
        </w:rPr>
        <w:t>Note: The buyer will NOT be accorded the service if he/she chooses to stay at a hotel NOT arranged by TAITRA.</w:t>
      </w:r>
    </w:p>
    <w:p w:rsidR="00F738DA" w:rsidRDefault="00F738DA" w:rsidP="000B25FF">
      <w:pPr>
        <w:widowControl/>
        <w:spacing w:line="336" w:lineRule="auto"/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</w:pPr>
    </w:p>
    <w:p w:rsidR="00F03E6B" w:rsidRPr="00F03E6B" w:rsidRDefault="00F03E6B" w:rsidP="000B25FF">
      <w:pPr>
        <w:widowControl/>
        <w:spacing w:line="336" w:lineRule="auto"/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</w:pPr>
      <w:r w:rsidRPr="00F03E6B"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  <w:t>Buyer Category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72"/>
      </w:tblGrid>
      <w:tr w:rsidR="00F03E6B" w:rsidRPr="00F03E6B" w:rsidTr="00FA3A70">
        <w:tc>
          <w:tcPr>
            <w:tcW w:w="10372" w:type="dxa"/>
          </w:tcPr>
          <w:p w:rsidR="00F03E6B" w:rsidRPr="00F03E6B" w:rsidRDefault="00F03E6B" w:rsidP="00FA3A70">
            <w:pPr>
              <w:pStyle w:val="Default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F03E6B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</w:rPr>
              <w:t xml:space="preserve">A. </w:t>
            </w:r>
            <w:r w:rsidRPr="00F03E6B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</w:rPr>
              <w:t>一</w:t>
            </w:r>
            <w:r w:rsidRPr="00F03E6B">
              <w:rPr>
                <w:rFonts w:ascii="Arial" w:hAnsi="Arial" w:cs="Arial"/>
                <w:color w:val="5B9BD5" w:themeColor="accent1"/>
                <w:sz w:val="20"/>
                <w:szCs w:val="20"/>
              </w:rPr>
              <w:t>General buyers</w:t>
            </w:r>
            <w:r w:rsidRPr="00F03E6B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</w:rPr>
              <w:t>：</w:t>
            </w:r>
          </w:p>
          <w:p w:rsidR="00F03E6B" w:rsidRPr="00F03E6B" w:rsidRDefault="00F03E6B" w:rsidP="00FA3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3E6B">
              <w:rPr>
                <w:rFonts w:ascii="Arial" w:hAnsi="Arial" w:cs="Arial"/>
                <w:sz w:val="20"/>
                <w:szCs w:val="20"/>
              </w:rPr>
              <w:t>1. 2015</w:t>
            </w:r>
            <w:r w:rsidRPr="00F03E6B">
              <w:rPr>
                <w:rFonts w:ascii="Arial" w:hAnsi="Arial" w:cs="Arial"/>
                <w:sz w:val="20"/>
                <w:szCs w:val="20"/>
              </w:rPr>
              <w:t>或</w:t>
            </w:r>
            <w:r w:rsidRPr="00F03E6B">
              <w:rPr>
                <w:rFonts w:ascii="Arial" w:hAnsi="Arial" w:cs="Arial"/>
                <w:sz w:val="20"/>
                <w:szCs w:val="20"/>
              </w:rPr>
              <w:t>2016</w:t>
            </w:r>
            <w:r w:rsidRPr="00F03E6B">
              <w:rPr>
                <w:rFonts w:ascii="Arial" w:hAnsi="Arial" w:cs="Arial"/>
                <w:sz w:val="20"/>
                <w:szCs w:val="20"/>
              </w:rPr>
              <w:t>年營業額</w:t>
            </w:r>
            <w:r w:rsidRPr="00F03E6B">
              <w:rPr>
                <w:rFonts w:ascii="Arial" w:hAnsi="Arial" w:cs="Arial"/>
                <w:sz w:val="20"/>
                <w:szCs w:val="20"/>
              </w:rPr>
              <w:t>5</w:t>
            </w:r>
            <w:r w:rsidRPr="00F03E6B">
              <w:rPr>
                <w:rFonts w:ascii="Arial" w:hAnsi="Arial" w:cs="Arial"/>
                <w:sz w:val="20"/>
                <w:szCs w:val="20"/>
              </w:rPr>
              <w:t>百萬美元以上，且</w:t>
            </w:r>
            <w:r w:rsidRPr="00F03E6B">
              <w:rPr>
                <w:rFonts w:ascii="Arial" w:hAnsi="Arial" w:cs="Arial"/>
                <w:sz w:val="20"/>
                <w:szCs w:val="20"/>
              </w:rPr>
              <w:t>2016</w:t>
            </w:r>
            <w:r w:rsidRPr="00F03E6B">
              <w:rPr>
                <w:rFonts w:ascii="Arial" w:hAnsi="Arial" w:cs="Arial"/>
                <w:sz w:val="20"/>
                <w:szCs w:val="20"/>
              </w:rPr>
              <w:t>年未曾接受本會各項計畫旅費分攤優惠來台之外商</w:t>
            </w:r>
          </w:p>
          <w:p w:rsidR="00F03E6B" w:rsidRPr="00F03E6B" w:rsidRDefault="00F03E6B" w:rsidP="00FA3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3E6B">
              <w:rPr>
                <w:rFonts w:ascii="Arial" w:hAnsi="Arial" w:cs="Arial"/>
                <w:sz w:val="20"/>
                <w:szCs w:val="20"/>
              </w:rPr>
              <w:t xml:space="preserve">Sales revenue exceeding </w:t>
            </w:r>
            <w:r w:rsidRPr="00F03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mil USD </w:t>
            </w:r>
            <w:r w:rsidRPr="00F03E6B">
              <w:rPr>
                <w:rFonts w:ascii="Arial" w:hAnsi="Arial" w:cs="Arial"/>
                <w:sz w:val="20"/>
                <w:szCs w:val="20"/>
              </w:rPr>
              <w:t xml:space="preserve">for 2015 or 2016 and has </w:t>
            </w:r>
            <w:r w:rsidRPr="00F03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Pr="00F03E6B">
              <w:rPr>
                <w:rFonts w:ascii="Arial" w:hAnsi="Arial" w:cs="Arial"/>
                <w:sz w:val="20"/>
                <w:szCs w:val="20"/>
              </w:rPr>
              <w:t xml:space="preserve">availed of any incentive from TAITRA in 2016. </w:t>
            </w:r>
          </w:p>
          <w:p w:rsidR="00F03E6B" w:rsidRPr="00F03E6B" w:rsidRDefault="00F03E6B" w:rsidP="00FA3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3E6B">
              <w:rPr>
                <w:rFonts w:ascii="Arial" w:hAnsi="Arial" w:cs="Arial"/>
                <w:b/>
                <w:bCs/>
                <w:sz w:val="20"/>
                <w:szCs w:val="20"/>
              </w:rPr>
              <w:t>或</w:t>
            </w:r>
            <w:r w:rsidRPr="00F03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</w:t>
            </w:r>
          </w:p>
          <w:p w:rsidR="00F03E6B" w:rsidRPr="00F03E6B" w:rsidRDefault="00F03E6B" w:rsidP="00FA3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03E6B">
              <w:rPr>
                <w:rFonts w:ascii="Arial" w:hAnsi="Arial" w:cs="Arial"/>
                <w:sz w:val="20"/>
                <w:szCs w:val="20"/>
              </w:rPr>
              <w:t>2. 2015</w:t>
            </w:r>
            <w:r w:rsidRPr="00F03E6B">
              <w:rPr>
                <w:rFonts w:ascii="Arial" w:hAnsi="Arial" w:cs="Arial"/>
                <w:sz w:val="20"/>
                <w:szCs w:val="20"/>
              </w:rPr>
              <w:t>年或</w:t>
            </w:r>
            <w:r w:rsidRPr="00F03E6B">
              <w:rPr>
                <w:rFonts w:ascii="Arial" w:hAnsi="Arial" w:cs="Arial"/>
                <w:sz w:val="20"/>
                <w:szCs w:val="20"/>
              </w:rPr>
              <w:t>2016</w:t>
            </w:r>
            <w:r w:rsidRPr="00F03E6B">
              <w:rPr>
                <w:rFonts w:ascii="Arial" w:hAnsi="Arial" w:cs="Arial"/>
                <w:sz w:val="20"/>
                <w:szCs w:val="20"/>
              </w:rPr>
              <w:t>年營業額達</w:t>
            </w:r>
            <w:r w:rsidRPr="00F03E6B">
              <w:rPr>
                <w:rFonts w:ascii="Arial" w:hAnsi="Arial" w:cs="Arial"/>
                <w:sz w:val="20"/>
                <w:szCs w:val="20"/>
              </w:rPr>
              <w:t>7</w:t>
            </w:r>
            <w:r w:rsidRPr="00F03E6B">
              <w:rPr>
                <w:rFonts w:ascii="Arial" w:hAnsi="Arial" w:cs="Arial"/>
                <w:sz w:val="20"/>
                <w:szCs w:val="20"/>
              </w:rPr>
              <w:t>千萬美元以上之大型外商</w:t>
            </w:r>
          </w:p>
          <w:p w:rsidR="00F03E6B" w:rsidRPr="00F03E6B" w:rsidRDefault="00F03E6B" w:rsidP="00FA3A7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E6B">
              <w:rPr>
                <w:rFonts w:ascii="Arial" w:hAnsi="Arial" w:cs="Arial"/>
                <w:sz w:val="20"/>
                <w:szCs w:val="20"/>
              </w:rPr>
              <w:t xml:space="preserve">Sales revenue exceeding </w:t>
            </w:r>
            <w:r w:rsidRPr="00F03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 mil USD </w:t>
            </w:r>
            <w:r w:rsidRPr="00F03E6B">
              <w:rPr>
                <w:rFonts w:ascii="Arial" w:hAnsi="Arial" w:cs="Arial"/>
                <w:sz w:val="20"/>
                <w:szCs w:val="20"/>
              </w:rPr>
              <w:t>for 2015 or 2016.</w:t>
            </w:r>
          </w:p>
        </w:tc>
      </w:tr>
    </w:tbl>
    <w:p w:rsidR="00F03E6B" w:rsidRPr="00F03E6B" w:rsidRDefault="00F03E6B" w:rsidP="000B25FF">
      <w:pPr>
        <w:widowControl/>
        <w:spacing w:line="336" w:lineRule="auto"/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</w:pPr>
    </w:p>
    <w:p w:rsidR="00F03E6B" w:rsidRPr="00F03E6B" w:rsidRDefault="00F03E6B">
      <w:pPr>
        <w:widowControl/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</w:pPr>
      <w:r w:rsidRPr="00F03E6B"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  <w:br w:type="page"/>
      </w:r>
    </w:p>
    <w:p w:rsidR="000B25FF" w:rsidRPr="00F03E6B" w:rsidRDefault="000B25FF" w:rsidP="000B25FF">
      <w:pPr>
        <w:widowControl/>
        <w:spacing w:line="336" w:lineRule="auto"/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</w:pPr>
      <w:r w:rsidRPr="00F03E6B"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  <w:lastRenderedPageBreak/>
        <w:t xml:space="preserve">Buyer status </w:t>
      </w:r>
      <w:r w:rsidRPr="00F03E6B"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  <w:t>買主等級</w:t>
      </w:r>
      <w:r w:rsidRPr="00F03E6B"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  <w:t>Category A</w:t>
      </w:r>
      <w:r w:rsidR="00781E40" w:rsidRPr="00F03E6B">
        <w:rPr>
          <w:rFonts w:ascii="Arial" w:eastAsia="Microsoft JhengHei" w:hAnsi="Arial" w:cs="Arial"/>
          <w:b/>
          <w:color w:val="333333"/>
          <w:spacing w:val="20"/>
          <w:kern w:val="0"/>
          <w:sz w:val="28"/>
          <w:szCs w:val="28"/>
        </w:rPr>
        <w:t xml:space="preserve"> </w:t>
      </w:r>
    </w:p>
    <w:p w:rsidR="00570996" w:rsidRPr="00F03E6B" w:rsidRDefault="00570996" w:rsidP="000B25FF">
      <w:pPr>
        <w:widowControl/>
        <w:spacing w:line="336" w:lineRule="auto"/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</w:pPr>
      <w:r w:rsidRPr="00F03E6B"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  <w:t xml:space="preserve">Buyers Qualifications </w:t>
      </w:r>
      <w:r w:rsidRPr="00F03E6B"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  <w:t>外商條件及重要性</w:t>
      </w:r>
      <w:r w:rsidRPr="00F03E6B"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9577"/>
      </w:tblGrid>
      <w:tr w:rsidR="00DB1D69" w:rsidRPr="00DB1D69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>選擇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>項目名稱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0" type="#_x0000_t75" style="width:20.3pt;height:17.25pt" o:ole="">
                  <v:imagedata r:id="rId7" o:title=""/>
                </v:shape>
                <w:control r:id="rId8" w:name="DefaultOcxName" w:shapeid="_x0000_i13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E85AF7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一般新興市場買主：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2015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或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2016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年營業額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5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百萬美元以上，且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2016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年未曾接受本會各項計畫旅費分攤優惠來台之外商。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／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General buyers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Sales revenue exceeding 5 mil USD for 2015 or 2016 and has NOT availed of any incentive from TAITRA in 2016.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29" type="#_x0000_t75" style="width:20.3pt;height:17.25pt" o:ole="">
                  <v:imagedata r:id="rId7" o:title=""/>
                </v:shape>
                <w:control r:id="rId9" w:name="DefaultOcxName1" w:shapeid="_x0000_i132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E85AF7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一般新興市場買主：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2015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年或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2016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年營業額達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7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千萬美元以上之大型外商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／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General buyers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="00EC67DF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Sales revenue exceeding 70 mil USD for 2015 or 2016.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28" type="#_x0000_t75" style="width:20.3pt;height:17.25pt" o:ole="">
                  <v:imagedata r:id="rId7" o:title=""/>
                </v:shape>
                <w:control r:id="rId10" w:name="DefaultOcxName3" w:shapeid="_x0000_i132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2A5904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採購產業類別：美粧</w:t>
            </w:r>
            <w:r w:rsidR="00570996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及美容包材／</w:t>
            </w:r>
            <w:r w:rsidR="00570996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Planned Purchasing Category</w:t>
            </w:r>
            <w:r w:rsidR="00570996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="00570996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Cosmetic &amp; Cosmetic Packaging.</w:t>
            </w:r>
            <w:r w:rsidR="00570996"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  <w:tr w:rsidR="00DB1D69" w:rsidRPr="00DB1D69" w:rsidTr="002A59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27" type="#_x0000_t75" style="width:20.3pt;height:17.25pt" o:ole="">
                  <v:imagedata r:id="rId7" o:title=""/>
                </v:shape>
                <w:control r:id="rId11" w:name="DefaultOcxName4" w:shapeid="_x0000_i13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採購產業類別：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綠色產品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(ex.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太陽能、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LED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產品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／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Planned Purchasing Category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Green Product (LED, Solar product etc. )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26" type="#_x0000_t75" style="width:20.3pt;height:17.25pt" o:ole="">
                  <v:imagedata r:id="rId7" o:title=""/>
                </v:shape>
                <w:control r:id="rId12" w:name="DefaultOcxName5" w:shapeid="_x0000_i13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8341D3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採購產業類別：五金手工具／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Planned Purchasing Category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Hardware( including Bath Fixtures, Faucet&amp; Accessories)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 xml:space="preserve"> &amp;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Hand Tools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25" type="#_x0000_t75" style="width:20.3pt;height:17.25pt" o:ole="">
                  <v:imagedata r:id="rId7" o:title=""/>
                </v:shape>
                <w:control r:id="rId13" w:name="DefaultOcxName6" w:shapeid="_x0000_i13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採購產業類別：自行車及運動用品／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Planned Purchasing Category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Bicycles &amp; Sporting Goods.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24" type="#_x0000_t75" style="width:20.3pt;height:17.25pt" o:ole="">
                  <v:imagedata r:id="rId7" o:title=""/>
                </v:shape>
                <w:control r:id="rId14" w:name="DefaultOcxName7" w:shapeid="_x0000_i13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採購產業類別：食品及農產品／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Planned Purchasing Category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Food &amp; Agriculture.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23" type="#_x0000_t75" style="width:20.3pt;height:17.25pt" o:ole="">
                  <v:imagedata r:id="rId7" o:title=""/>
                </v:shape>
                <w:control r:id="rId15" w:name="DefaultOcxName8" w:shapeid="_x0000_i13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採購產業類別：汽機車零配件／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Planned Purchasing Category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Auto Parts &amp; Motorcycle Parts.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22" type="#_x0000_t75" style="width:20.3pt;height:17.25pt" o:ole="">
                  <v:imagedata r:id="rId7" o:title=""/>
                </v:shape>
                <w:control r:id="rId16" w:name="DefaultOcxName9" w:shapeid="_x0000_i13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8341D3" w:rsidP="008341D3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採購產業類別：機械及其零件</w:t>
            </w:r>
            <w:r w:rsidR="00570996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／</w:t>
            </w:r>
            <w:r w:rsidR="00570996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Planned Purchasing Category</w:t>
            </w:r>
            <w:r w:rsidR="00570996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="00570996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Machinery &amp; Machine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 xml:space="preserve"> parts</w:t>
            </w:r>
            <w:r w:rsidR="00570996"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21" type="#_x0000_t75" style="width:20.3pt;height:17.25pt" o:ole="">
                  <v:imagedata r:id="rId7" o:title=""/>
                </v:shape>
                <w:control r:id="rId17" w:name="DefaultOcxName10" w:shapeid="_x0000_i132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採購產業類別：生技醫療照護／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Planned Purchasing Category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Medical Equipment, Biotech &amp; Elderly supplies.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20" type="#_x0000_t75" style="width:20.3pt;height:17.25pt" o:ole="">
                  <v:imagedata r:id="rId7" o:title=""/>
                </v:shape>
                <w:control r:id="rId18" w:name="DefaultOcxName11" w:shapeid="_x0000_i13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採購產業類別：資通訊及電子零組件／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Planned Purchasing Category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：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ICT &amp; Electronic Component.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  <w:tr w:rsidR="00DB1D69" w:rsidRPr="00DB1D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19" type="#_x0000_t75" style="width:20.3pt;height:17.25pt" o:ole="">
                  <v:imagedata r:id="rId7" o:title=""/>
                </v:shape>
                <w:control r:id="rId19" w:name="DefaultOcxName12" w:shapeid="_x0000_i13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採購產業類別：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紡織及生活用品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／</w:t>
            </w:r>
            <w:r w:rsidR="008341D3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Textile &amp; Daily Commodities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  <w:tr w:rsidR="00DB1D69" w:rsidRPr="00DB1D69" w:rsidTr="002A59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570996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sz w:val="23"/>
                <w:szCs w:val="23"/>
              </w:rPr>
              <w:object w:dxaOrig="225" w:dyaOrig="225">
                <v:shape id="_x0000_i1318" type="#_x0000_t75" style="width:20.3pt;height:17.25pt" o:ole="">
                  <v:imagedata r:id="rId7" o:title=""/>
                </v:shape>
                <w:control r:id="rId20" w:name="DefaultOcxName14" w:shapeid="_x0000_i13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570996" w:rsidRPr="00DB1D69" w:rsidRDefault="00570996" w:rsidP="00A2372A">
            <w:pPr>
              <w:widowControl/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</w:pP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201</w:t>
            </w:r>
            <w:r w:rsidR="00F22165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6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年曾接受本會任何補助來台／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Had received TAITRA incentive grants in the year of 201</w:t>
            </w:r>
            <w:r w:rsidR="00A2372A"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6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18"/>
                <w:szCs w:val="18"/>
              </w:rPr>
              <w:t>.</w:t>
            </w:r>
            <w:r w:rsidRPr="00DB1D69">
              <w:rPr>
                <w:rFonts w:ascii="Arial" w:eastAsia="Microsoft JhengHei" w:hAnsi="Arial" w:cs="Arial"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964AD0" w:rsidRPr="00F03E6B" w:rsidRDefault="00964AD0">
      <w:pPr>
        <w:rPr>
          <w:rFonts w:ascii="Arial" w:eastAsia="Microsoft JhengHei" w:hAnsi="Arial" w:cs="Arial"/>
        </w:rPr>
      </w:pPr>
    </w:p>
    <w:p w:rsidR="00964AD0" w:rsidRPr="00F03E6B" w:rsidRDefault="00964AD0" w:rsidP="000B25FF">
      <w:pPr>
        <w:widowControl/>
        <w:spacing w:line="336" w:lineRule="auto"/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</w:pPr>
      <w:r w:rsidRPr="00F03E6B"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  <w:t xml:space="preserve">Items to Request </w:t>
      </w:r>
      <w:r w:rsidRPr="00F03E6B"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  <w:t>補助項目</w:t>
      </w:r>
      <w:r w:rsidRPr="00F03E6B"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6"/>
        <w:gridCol w:w="6039"/>
        <w:gridCol w:w="764"/>
        <w:gridCol w:w="966"/>
        <w:gridCol w:w="1015"/>
        <w:gridCol w:w="913"/>
      </w:tblGrid>
      <w:tr w:rsidR="00964AD0" w:rsidRPr="00F03E6B" w:rsidTr="00FC49D9">
        <w:trPr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選擇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vanish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vanish/>
                <w:kern w:val="0"/>
                <w:sz w:val="23"/>
                <w:szCs w:val="23"/>
              </w:rPr>
              <w:t> 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項目名稱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Total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br/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總數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Applied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br/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已申請數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Approved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br/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核准數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Vacancy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br/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剩餘數</w:t>
            </w:r>
          </w:p>
        </w:tc>
      </w:tr>
      <w:tr w:rsidR="00964AD0" w:rsidRPr="00F03E6B" w:rsidTr="00FC49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sz w:val="23"/>
                <w:szCs w:val="23"/>
              </w:rPr>
              <w:object w:dxaOrig="225" w:dyaOrig="225">
                <v:shape id="_x0000_i1317" type="#_x0000_t75" style="width:20.3pt;height:17.25pt" o:ole="">
                  <v:imagedata r:id="rId21" o:title=""/>
                </v:shape>
                <w:control r:id="rId22" w:name="DefaultOcxName16" w:shapeid="_x0000_i13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vanish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vanish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買主自費來台參加本活動，本會將提供每家買主洽談場地並協助安排貿易洽談。／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Companies attending this event at their own expense. TAITRA will offer a booth for individual company and arrange trade meeting(s).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</w:tcPr>
          <w:p w:rsidR="00964AD0" w:rsidRPr="00F03E6B" w:rsidRDefault="00964AD0" w:rsidP="00964AD0">
            <w:pPr>
              <w:widowControl/>
              <w:jc w:val="right"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</w:tcPr>
          <w:p w:rsidR="00964AD0" w:rsidRPr="00F03E6B" w:rsidRDefault="00964AD0" w:rsidP="00964AD0">
            <w:pPr>
              <w:widowControl/>
              <w:jc w:val="right"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</w:tcPr>
          <w:p w:rsidR="00964AD0" w:rsidRPr="00F03E6B" w:rsidRDefault="00964AD0" w:rsidP="00964AD0">
            <w:pPr>
              <w:widowControl/>
              <w:jc w:val="right"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</w:tcPr>
          <w:p w:rsidR="00964AD0" w:rsidRPr="00F03E6B" w:rsidRDefault="00964AD0" w:rsidP="00964AD0">
            <w:pPr>
              <w:widowControl/>
              <w:jc w:val="right"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</w:p>
        </w:tc>
      </w:tr>
      <w:tr w:rsidR="00964AD0" w:rsidRPr="00F03E6B" w:rsidTr="00FC49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sz w:val="23"/>
                <w:szCs w:val="23"/>
              </w:rPr>
              <w:object w:dxaOrig="225" w:dyaOrig="225">
                <v:shape id="_x0000_i1316" type="#_x0000_t75" style="width:20.3pt;height:17.25pt" o:ole="">
                  <v:imagedata r:id="rId21" o:title=""/>
                </v:shape>
                <w:control r:id="rId23" w:name="DefaultOcxName15" w:shapeid="_x0000_i131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vanish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vanish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1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、每家外商經濟艙來回機票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1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張。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2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、每家外商在臺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4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天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3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夜之四星級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 xml:space="preserve"> 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（含）以上旅館單人房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1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間。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3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、接送交通費：（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1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）活動前後指定期間之機場與飯店間接送機（僅限住宿本會安排之飯店）。（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2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）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3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月</w:t>
            </w:r>
            <w:r w:rsidR="00F22165"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29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日洽談會當天飯店與會場之接送。／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1. One economy class, round-trip air ticket; 2. One single room (4-star hotel) accommodation for 3 nights; and 3. Transportation service: 1) from and to the airport arranged by TAITRA within a prescribed period. 2) from and to the meeting ven</w:t>
            </w:r>
            <w:r w:rsidR="00F22165"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 xml:space="preserve">ues on the event </w:t>
            </w:r>
            <w:r w:rsidR="00F22165"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lastRenderedPageBreak/>
              <w:t xml:space="preserve">day (March 29th. </w:t>
            </w:r>
            <w:r w:rsidRPr="00F03E6B">
              <w:rPr>
                <w:rFonts w:ascii="Arial" w:eastAsia="Microsoft JhengHei" w:hAnsi="Arial" w:cs="Arial"/>
                <w:kern w:val="0"/>
                <w:sz w:val="18"/>
                <w:szCs w:val="18"/>
              </w:rPr>
              <w:t>).Note: The buyer will NOT be accorded the service if he/she chooses to stay at a hotel NOT arranged by TAITRA.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</w:tcPr>
          <w:p w:rsidR="00964AD0" w:rsidRPr="00F03E6B" w:rsidRDefault="00964AD0" w:rsidP="00964AD0">
            <w:pPr>
              <w:widowControl/>
              <w:jc w:val="right"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</w:tcPr>
          <w:p w:rsidR="00964AD0" w:rsidRPr="00F03E6B" w:rsidRDefault="00964AD0" w:rsidP="00964AD0">
            <w:pPr>
              <w:widowControl/>
              <w:jc w:val="right"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</w:tcPr>
          <w:p w:rsidR="00964AD0" w:rsidRPr="00F03E6B" w:rsidRDefault="00964AD0" w:rsidP="00964AD0">
            <w:pPr>
              <w:widowControl/>
              <w:jc w:val="right"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</w:tcPr>
          <w:p w:rsidR="00964AD0" w:rsidRPr="00F03E6B" w:rsidRDefault="00964AD0" w:rsidP="00964AD0">
            <w:pPr>
              <w:widowControl/>
              <w:jc w:val="right"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</w:p>
        </w:tc>
      </w:tr>
    </w:tbl>
    <w:p w:rsidR="00964AD0" w:rsidRPr="00F03E6B" w:rsidRDefault="00964AD0">
      <w:pPr>
        <w:rPr>
          <w:rFonts w:ascii="Arial" w:eastAsia="Microsoft JhengHei" w:hAnsi="Arial" w:cs="Arial"/>
        </w:rPr>
      </w:pPr>
    </w:p>
    <w:p w:rsidR="00964AD0" w:rsidRPr="00F03E6B" w:rsidRDefault="00964AD0" w:rsidP="000B25FF">
      <w:pPr>
        <w:widowControl/>
        <w:spacing w:line="336" w:lineRule="auto"/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</w:pPr>
      <w:r w:rsidRPr="00F03E6B"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  <w:t xml:space="preserve">a matter needing attention </w:t>
      </w:r>
      <w:r w:rsidRPr="00F03E6B"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  <w:t>注意事項</w:t>
      </w:r>
      <w:r w:rsidRPr="00F03E6B"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964AD0" w:rsidRPr="00F03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須為非中華民國國籍，若為臺裔人士，需具備買主公司所在地之居留證或綠卡或護照。／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Incentives are restricted to Non-ROC buyers only. ROC nationals who would like to avail of the incentives should present either a residence permit (green card) or passport from the country where his/her company is based in.</w:t>
            </w:r>
          </w:p>
        </w:tc>
      </w:tr>
      <w:tr w:rsidR="00964AD0" w:rsidRPr="00F03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如在臺已有供應商之買主，應採購新品項，以避免影響其現有供應商之權益。／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For applicants who have existing supplier(s) in Taiwan, they are eligible to apply for incentives only if they intend to procure goods which fall under a different product category.</w:t>
            </w:r>
          </w:p>
        </w:tc>
      </w:tr>
      <w:tr w:rsidR="00964AD0" w:rsidRPr="00F03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須事先審核／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Written approval from Exhibition Dept. Required.</w:t>
            </w:r>
          </w:p>
        </w:tc>
      </w:tr>
      <w:tr w:rsidR="00964AD0" w:rsidRPr="00F03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Visitor needs to attend procurement seminar or trade meeting.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／須參加貿協安排之採購洽談會。</w:t>
            </w:r>
          </w:p>
        </w:tc>
      </w:tr>
      <w:tr w:rsidR="00964AD0" w:rsidRPr="00F03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0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外商申請本會各項旅費分攤優惠以每年申請乙項乙次為限，已接受本會其他專案旅費分攤優惠者，則不再重複受理。／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Each company is eligible for ONE of the incentive programs of TAITRA per year.</w:t>
            </w:r>
          </w:p>
        </w:tc>
      </w:tr>
      <w:tr w:rsidR="00964AD0" w:rsidRPr="00F03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0"/>
            <w:vAlign w:val="center"/>
            <w:hideMark/>
          </w:tcPr>
          <w:p w:rsidR="00964AD0" w:rsidRPr="00F03E6B" w:rsidRDefault="00964AD0" w:rsidP="00964AD0">
            <w:pPr>
              <w:widowControl/>
              <w:rPr>
                <w:rFonts w:ascii="Arial" w:eastAsia="Microsoft JhengHei" w:hAnsi="Arial" w:cs="Arial"/>
                <w:kern w:val="0"/>
                <w:sz w:val="23"/>
                <w:szCs w:val="23"/>
              </w:rPr>
            </w:pP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買主資訊請務必提供外商有效網站，如有缺漏，恐影響審核優先順序。／</w:t>
            </w:r>
            <w:r w:rsidRPr="00F03E6B">
              <w:rPr>
                <w:rFonts w:ascii="Arial" w:eastAsia="Microsoft JhengHei" w:hAnsi="Arial" w:cs="Arial"/>
                <w:kern w:val="0"/>
                <w:sz w:val="23"/>
                <w:szCs w:val="23"/>
              </w:rPr>
              <w:t>In filling up the form, the buyer applicant must provide the website (URL) of his/her business enterprise. In case a URL is not available or lack of URL, the application may be rejected.</w:t>
            </w:r>
          </w:p>
        </w:tc>
      </w:tr>
    </w:tbl>
    <w:p w:rsidR="00964AD0" w:rsidRPr="00F03E6B" w:rsidRDefault="00964AD0">
      <w:pPr>
        <w:rPr>
          <w:rFonts w:ascii="Arial" w:eastAsia="Microsoft JhengHei" w:hAnsi="Arial" w:cs="Arial"/>
        </w:rPr>
      </w:pPr>
    </w:p>
    <w:p w:rsidR="00DE1A8E" w:rsidRDefault="00DE1A8E">
      <w:pPr>
        <w:widowControl/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</w:pPr>
      <w:r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  <w:br w:type="page"/>
      </w:r>
    </w:p>
    <w:p w:rsidR="00DE1A8E" w:rsidRPr="0075336D" w:rsidRDefault="00DE1A8E" w:rsidP="00DE1A8E">
      <w:pPr>
        <w:pStyle w:val="Title"/>
        <w:spacing w:after="200"/>
        <w:rPr>
          <w:rFonts w:ascii="Microsoft JhengHei" w:eastAsia="Microsoft JhengHei" w:hAnsi="Microsoft JhengHei" w:hint="eastAsia"/>
          <w:lang w:eastAsia="zh-TW"/>
        </w:rPr>
      </w:pPr>
      <w:r w:rsidRPr="0075336D">
        <w:rPr>
          <w:rFonts w:ascii="Microsoft JhengHei" w:eastAsia="Microsoft JhengHei" w:hAnsi="Microsoft JhengHei"/>
        </w:rPr>
        <w:lastRenderedPageBreak/>
        <w:t>Wish-to-Visit-Taiwan Form</w:t>
      </w:r>
      <w:r w:rsidRPr="0075336D">
        <w:rPr>
          <w:rFonts w:ascii="Microsoft JhengHei" w:eastAsia="Microsoft JhengHei" w:hAnsi="Microsoft JhengHei" w:hint="eastAsia"/>
          <w:lang w:eastAsia="zh-TW"/>
        </w:rPr>
        <w:t xml:space="preserve"> for So</w:t>
      </w:r>
      <w:bookmarkStart w:id="0" w:name="_GoBack"/>
      <w:bookmarkEnd w:id="0"/>
      <w:r w:rsidRPr="0075336D">
        <w:rPr>
          <w:rFonts w:ascii="Microsoft JhengHei" w:eastAsia="Microsoft JhengHei" w:hAnsi="Microsoft JhengHei" w:hint="eastAsia"/>
          <w:lang w:eastAsia="zh-TW"/>
        </w:rPr>
        <w:t>urcing Taiwan 201</w:t>
      </w:r>
      <w:r>
        <w:rPr>
          <w:rFonts w:ascii="Microsoft JhengHei" w:eastAsia="Microsoft JhengHei" w:hAnsi="Microsoft JhengHei"/>
          <w:lang w:eastAsia="zh-TW"/>
        </w:rPr>
        <w:t>7</w:t>
      </w:r>
    </w:p>
    <w:p w:rsidR="00DE1A8E" w:rsidRPr="0075336D" w:rsidRDefault="00DE1A8E" w:rsidP="00DE1A8E">
      <w:pPr>
        <w:pStyle w:val="Title"/>
        <w:snapToGrid w:val="0"/>
        <w:rPr>
          <w:rFonts w:ascii="Microsoft JhengHei" w:eastAsia="Microsoft JhengHei" w:hAnsi="Microsoft JhengHei" w:hint="eastAsia"/>
          <w:sz w:val="24"/>
          <w:szCs w:val="24"/>
          <w:shd w:val="pct15" w:color="auto" w:fill="FFFFFF"/>
          <w:lang w:eastAsia="zh-TW"/>
        </w:rPr>
      </w:pPr>
      <w:r w:rsidRPr="0075336D">
        <w:rPr>
          <w:rFonts w:ascii="Microsoft JhengHei" w:eastAsia="Microsoft JhengHei" w:hAnsi="Microsoft JhengHei" w:hint="eastAsia"/>
          <w:sz w:val="24"/>
          <w:szCs w:val="24"/>
          <w:shd w:val="pct15" w:color="auto" w:fill="FFFFFF"/>
          <w:lang w:eastAsia="zh-TW"/>
        </w:rPr>
        <w:t xml:space="preserve">(For </w:t>
      </w:r>
      <w:r w:rsidRPr="000C3622">
        <w:rPr>
          <w:rFonts w:ascii="Microsoft JhengHei" w:eastAsia="Microsoft JhengHei" w:hAnsi="Microsoft JhengHei" w:hint="eastAsia"/>
          <w:color w:val="FF0000"/>
          <w:sz w:val="24"/>
          <w:szCs w:val="24"/>
          <w:shd w:val="pct15" w:color="auto" w:fill="FFFFFF"/>
          <w:lang w:eastAsia="zh-TW"/>
        </w:rPr>
        <w:t>buyer</w:t>
      </w:r>
      <w:r>
        <w:rPr>
          <w:rFonts w:ascii="Microsoft JhengHei" w:eastAsia="Microsoft JhengHei" w:hAnsi="Microsoft JhengHei"/>
          <w:sz w:val="24"/>
          <w:szCs w:val="24"/>
          <w:shd w:val="pct15" w:color="auto" w:fill="FFFFFF"/>
          <w:lang w:eastAsia="zh-TW"/>
        </w:rPr>
        <w:t>’</w:t>
      </w:r>
      <w:r w:rsidRPr="0075336D">
        <w:rPr>
          <w:rFonts w:ascii="Microsoft JhengHei" w:eastAsia="Microsoft JhengHei" w:hAnsi="Microsoft JhengHei"/>
          <w:sz w:val="24"/>
          <w:szCs w:val="24"/>
          <w:shd w:val="pct15" w:color="auto" w:fill="FFFFFF"/>
          <w:lang w:eastAsia="zh-TW"/>
        </w:rPr>
        <w:t>s only.</w:t>
      </w:r>
      <w:r w:rsidRPr="0075336D">
        <w:rPr>
          <w:rFonts w:ascii="Microsoft JhengHei" w:eastAsia="Microsoft JhengHei" w:hAnsi="Microsoft JhengHei" w:hint="eastAsia"/>
          <w:sz w:val="24"/>
          <w:szCs w:val="24"/>
          <w:shd w:val="pct15" w:color="auto" w:fill="FFFFFF"/>
          <w:lang w:eastAsia="zh-TW"/>
        </w:rPr>
        <w:t xml:space="preserve"> )</w:t>
      </w:r>
    </w:p>
    <w:tbl>
      <w:tblPr>
        <w:tblW w:w="1023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00"/>
        <w:gridCol w:w="825"/>
        <w:gridCol w:w="574"/>
        <w:gridCol w:w="140"/>
        <w:gridCol w:w="990"/>
        <w:gridCol w:w="1750"/>
        <w:gridCol w:w="234"/>
        <w:gridCol w:w="142"/>
        <w:gridCol w:w="571"/>
        <w:gridCol w:w="418"/>
        <w:gridCol w:w="145"/>
        <w:gridCol w:w="426"/>
        <w:gridCol w:w="164"/>
        <w:gridCol w:w="974"/>
        <w:gridCol w:w="382"/>
        <w:gridCol w:w="926"/>
      </w:tblGrid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977" w:type="dxa"/>
            <w:gridSpan w:val="4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Ref. No.</w:t>
            </w:r>
            <w:r w:rsidRPr="0075336D">
              <w:rPr>
                <w:rFonts w:ascii="Microsoft JhengHei" w:eastAsia="Microsoft JhengHei" w:hAnsi="Microsoft JhengHei"/>
                <w:noProof/>
                <w:kern w:val="0"/>
                <w:sz w:val="22"/>
              </w:rPr>
              <w:t xml:space="preserve"> (not to be filled in)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</w:p>
        </w:tc>
        <w:tc>
          <w:tcPr>
            <w:tcW w:w="4382" w:type="dxa"/>
            <w:gridSpan w:val="10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Date: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1478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Office</w:t>
            </w:r>
          </w:p>
        </w:tc>
        <w:tc>
          <w:tcPr>
            <w:tcW w:w="4379" w:type="dxa"/>
            <w:gridSpan w:val="6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Interviewer</w:t>
            </w:r>
          </w:p>
        </w:tc>
        <w:tc>
          <w:tcPr>
            <w:tcW w:w="2872" w:type="dxa"/>
            <w:gridSpan w:val="5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478" w:type="dxa"/>
            <w:tcBorders>
              <w:top w:val="single" w:sz="24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Company</w:t>
            </w:r>
          </w:p>
        </w:tc>
        <w:tc>
          <w:tcPr>
            <w:tcW w:w="5744" w:type="dxa"/>
            <w:gridSpan w:val="10"/>
            <w:tcBorders>
              <w:top w:val="single" w:sz="24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2091" w:type="dxa"/>
            <w:gridSpan w:val="5"/>
            <w:tcBorders>
              <w:top w:val="single" w:sz="24" w:space="0" w:color="auto"/>
            </w:tcBorders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Year Established</w:t>
            </w:r>
          </w:p>
        </w:tc>
        <w:tc>
          <w:tcPr>
            <w:tcW w:w="926" w:type="dxa"/>
            <w:tcBorders>
              <w:top w:val="single" w:sz="24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1478" w:type="dxa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E-mail</w:t>
            </w:r>
          </w:p>
        </w:tc>
        <w:tc>
          <w:tcPr>
            <w:tcW w:w="5744" w:type="dxa"/>
            <w:gridSpan w:val="10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735" w:type="dxa"/>
            <w:gridSpan w:val="3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Tel</w:t>
            </w:r>
          </w:p>
        </w:tc>
        <w:tc>
          <w:tcPr>
            <w:tcW w:w="2282" w:type="dxa"/>
            <w:gridSpan w:val="3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 xml:space="preserve">       -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1478" w:type="dxa"/>
          </w:tcPr>
          <w:p w:rsidR="00DE1A8E" w:rsidRPr="0035488B" w:rsidRDefault="00DE1A8E" w:rsidP="00966DA9">
            <w:pPr>
              <w:rPr>
                <w:rFonts w:ascii="Microsoft JhengHei" w:eastAsia="Microsoft JhengHei" w:hAnsi="Microsoft JhengHei" w:hint="eastAsia"/>
                <w:color w:val="FF0000"/>
                <w:sz w:val="22"/>
              </w:rPr>
            </w:pPr>
            <w:r w:rsidRPr="0035488B">
              <w:rPr>
                <w:rFonts w:ascii="Microsoft JhengHei" w:eastAsia="Microsoft JhengHei" w:hAnsi="Microsoft JhengHei" w:hint="eastAsia"/>
                <w:color w:val="FF0000"/>
                <w:sz w:val="22"/>
                <w:highlight w:val="yellow"/>
              </w:rPr>
              <w:t>Web site</w:t>
            </w:r>
            <w:r w:rsidRPr="0035488B">
              <w:rPr>
                <w:rFonts w:ascii="PMingLiU" w:eastAsia="PMingLiU" w:hAnsi="PMingLiU" w:hint="eastAsia"/>
                <w:color w:val="FF0000"/>
                <w:sz w:val="22"/>
                <w:highlight w:val="yellow"/>
              </w:rPr>
              <w:t>✽</w:t>
            </w:r>
          </w:p>
        </w:tc>
        <w:tc>
          <w:tcPr>
            <w:tcW w:w="5744" w:type="dxa"/>
            <w:gridSpan w:val="10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735" w:type="dxa"/>
            <w:gridSpan w:val="3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Fax</w:t>
            </w:r>
          </w:p>
        </w:tc>
        <w:tc>
          <w:tcPr>
            <w:tcW w:w="2282" w:type="dxa"/>
            <w:gridSpan w:val="3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1478" w:type="dxa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Address</w:t>
            </w:r>
          </w:p>
        </w:tc>
        <w:tc>
          <w:tcPr>
            <w:tcW w:w="5326" w:type="dxa"/>
            <w:gridSpan w:val="9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2127" w:type="dxa"/>
            <w:gridSpan w:val="5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No. of Employees</w:t>
            </w:r>
          </w:p>
        </w:tc>
        <w:tc>
          <w:tcPr>
            <w:tcW w:w="1308" w:type="dxa"/>
            <w:gridSpan w:val="2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1478" w:type="dxa"/>
            <w:vMerge w:val="restart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Nature of Business</w:t>
            </w:r>
          </w:p>
        </w:tc>
        <w:tc>
          <w:tcPr>
            <w:tcW w:w="8761" w:type="dxa"/>
            <w:gridSpan w:val="16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  <w:r w:rsidRPr="003648B1">
              <w:rPr>
                <w:rFonts w:ascii="PMingLiU" w:eastAsia="PMingLiU" w:hAnsi="PMingLiU" w:hint="eastAsia"/>
                <w:sz w:val="22"/>
              </w:rPr>
              <w:t>□</w:t>
            </w:r>
            <w:r>
              <w:rPr>
                <w:rFonts w:ascii="Microsoft JhengHei" w:eastAsia="Microsoft JhengHei" w:hAnsi="Microsoft JhengHei" w:hint="eastAsia"/>
                <w:sz w:val="22"/>
              </w:rPr>
              <w:t xml:space="preserve"> Imp.  </w:t>
            </w:r>
            <w:r w:rsidRPr="003648B1">
              <w:rPr>
                <w:rFonts w:ascii="PMingLiU" w:eastAsia="PMingLiU" w:hAnsi="PMingLiU" w:hint="eastAsia"/>
                <w:sz w:val="22"/>
              </w:rPr>
              <w:t>□</w:t>
            </w:r>
            <w:r w:rsidRPr="0075336D">
              <w:rPr>
                <w:rFonts w:ascii="Microsoft JhengHei" w:eastAsia="Microsoft JhengHei" w:hAnsi="Microsoft JhengHei" w:hint="eastAsia"/>
                <w:sz w:val="22"/>
              </w:rPr>
              <w:t xml:space="preserve"> Exp.</w:t>
            </w:r>
            <w:r>
              <w:rPr>
                <w:rFonts w:ascii="Microsoft JhengHei" w:eastAsia="Microsoft JhengHei" w:hAnsi="Microsoft JhengHei" w:hint="eastAsia"/>
                <w:sz w:val="22"/>
              </w:rPr>
              <w:t xml:space="preserve">  </w:t>
            </w:r>
            <w:r w:rsidRPr="003648B1">
              <w:rPr>
                <w:rFonts w:ascii="PMingLiU" w:eastAsia="PMingLiU" w:hAnsi="PMingLiU" w:hint="eastAsia"/>
                <w:sz w:val="22"/>
              </w:rPr>
              <w:t>□</w:t>
            </w:r>
            <w:r w:rsidRPr="0075336D">
              <w:rPr>
                <w:rFonts w:ascii="Microsoft JhengHei" w:eastAsia="Microsoft JhengHei" w:hAnsi="Microsoft JhengHei" w:hint="eastAsia"/>
                <w:sz w:val="22"/>
              </w:rPr>
              <w:t>Mfg.</w:t>
            </w:r>
            <w:r>
              <w:rPr>
                <w:rFonts w:ascii="Microsoft JhengHei" w:eastAsia="Microsoft JhengHei" w:hAnsi="Microsoft JhengHei" w:hint="eastAsia"/>
                <w:sz w:val="22"/>
              </w:rPr>
              <w:t xml:space="preserve">  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1478" w:type="dxa"/>
            <w:vMerge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8761" w:type="dxa"/>
            <w:gridSpan w:val="16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  <w:r w:rsidRPr="003648B1">
              <w:rPr>
                <w:rFonts w:ascii="PMingLiU" w:eastAsia="PMingLiU" w:hAnsi="PMingLiU" w:hint="eastAsia"/>
                <w:sz w:val="22"/>
              </w:rPr>
              <w:t>□</w:t>
            </w:r>
            <w:r w:rsidRPr="0075336D">
              <w:rPr>
                <w:rFonts w:ascii="Microsoft JhengHei" w:eastAsia="Microsoft JhengHei" w:hAnsi="Microsoft JhengHei" w:hint="eastAsia"/>
                <w:sz w:val="22"/>
              </w:rPr>
              <w:t xml:space="preserve"> Distributor</w:t>
            </w:r>
            <w:r>
              <w:rPr>
                <w:rFonts w:ascii="Microsoft JhengHei" w:eastAsia="Microsoft JhengHei" w:hAnsi="Microsoft JhengHei" w:hint="eastAsia"/>
                <w:sz w:val="22"/>
              </w:rPr>
              <w:t xml:space="preserve">  </w:t>
            </w:r>
            <w:r w:rsidRPr="0075336D">
              <w:rPr>
                <w:rFonts w:ascii="Microsoft JhengHei" w:eastAsia="Microsoft JhengHei" w:hAnsi="Microsoft JhengHei" w:hint="eastAsia"/>
                <w:sz w:val="22"/>
              </w:rPr>
              <w:t xml:space="preserve"> </w:t>
            </w:r>
            <w:r w:rsidRPr="003648B1">
              <w:rPr>
                <w:rFonts w:ascii="PMingLiU" w:eastAsia="PMingLiU" w:hAnsi="PMingLiU" w:hint="eastAsia"/>
                <w:sz w:val="22"/>
              </w:rPr>
              <w:t>□</w:t>
            </w:r>
            <w:r w:rsidRPr="0075336D">
              <w:rPr>
                <w:rFonts w:ascii="Microsoft JhengHei" w:eastAsia="Microsoft JhengHei" w:hAnsi="Microsoft JhengHei" w:hint="eastAsia"/>
                <w:sz w:val="22"/>
              </w:rPr>
              <w:t xml:space="preserve"> Wholesaler</w:t>
            </w:r>
            <w:r>
              <w:rPr>
                <w:rFonts w:ascii="Microsoft JhengHei" w:eastAsia="Microsoft JhengHei" w:hAnsi="Microsoft JhengHei" w:hint="eastAsia"/>
                <w:sz w:val="22"/>
              </w:rPr>
              <w:t xml:space="preserve">  </w:t>
            </w:r>
            <w:r w:rsidRPr="003648B1">
              <w:rPr>
                <w:rFonts w:ascii="PMingLiU" w:eastAsia="PMingLiU" w:hAnsi="PMingLiU" w:hint="eastAsia"/>
                <w:sz w:val="22"/>
              </w:rPr>
              <w:t>□</w:t>
            </w:r>
            <w:r w:rsidRPr="0075336D">
              <w:rPr>
                <w:rFonts w:ascii="Microsoft JhengHei" w:eastAsia="Microsoft JhengHei" w:hAnsi="Microsoft JhengHei" w:hint="eastAsia"/>
                <w:sz w:val="22"/>
              </w:rPr>
              <w:t xml:space="preserve"> Retailer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433"/>
          <w:jc w:val="center"/>
        </w:trPr>
        <w:tc>
          <w:tcPr>
            <w:tcW w:w="2403" w:type="dxa"/>
            <w:gridSpan w:val="3"/>
            <w:tcBorders>
              <w:bottom w:val="single" w:sz="6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b/>
                <w:sz w:val="22"/>
              </w:rPr>
            </w:pPr>
            <w:r w:rsidRPr="0075336D">
              <w:rPr>
                <w:rFonts w:ascii="Microsoft JhengHei" w:eastAsia="Microsoft JhengHei" w:hAnsi="Microsoft JhengHei"/>
                <w:b/>
                <w:sz w:val="22"/>
              </w:rPr>
              <w:t>Annual</w:t>
            </w:r>
            <w:r w:rsidRPr="0075336D">
              <w:rPr>
                <w:rFonts w:ascii="Microsoft JhengHei" w:eastAsia="Microsoft JhengHei" w:hAnsi="Microsoft JhengHei" w:hint="eastAsia"/>
                <w:b/>
                <w:sz w:val="22"/>
              </w:rPr>
              <w:t xml:space="preserve"> Sales</w:t>
            </w:r>
          </w:p>
        </w:tc>
        <w:tc>
          <w:tcPr>
            <w:tcW w:w="714" w:type="dxa"/>
            <w:gridSpan w:val="2"/>
            <w:tcBorders>
              <w:bottom w:val="single" w:sz="6" w:space="0" w:color="auto"/>
            </w:tcBorders>
            <w:vAlign w:val="center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201</w:t>
            </w:r>
            <w:r>
              <w:rPr>
                <w:rFonts w:ascii="Microsoft JhengHei" w:eastAsia="Microsoft JhengHei" w:hAnsi="Microsoft JhengHei"/>
                <w:sz w:val="22"/>
              </w:rPr>
              <w:t>5</w:t>
            </w:r>
          </w:p>
        </w:tc>
        <w:tc>
          <w:tcPr>
            <w:tcW w:w="2974" w:type="dxa"/>
            <w:gridSpan w:val="3"/>
            <w:tcBorders>
              <w:bottom w:val="single" w:sz="6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(US$)</w:t>
            </w:r>
          </w:p>
        </w:tc>
        <w:tc>
          <w:tcPr>
            <w:tcW w:w="713" w:type="dxa"/>
            <w:gridSpan w:val="2"/>
            <w:tcBorders>
              <w:bottom w:val="single" w:sz="6" w:space="0" w:color="auto"/>
            </w:tcBorders>
            <w:vAlign w:val="center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/>
                <w:sz w:val="22"/>
              </w:rPr>
              <w:t>20</w:t>
            </w:r>
            <w:r w:rsidRPr="0075336D">
              <w:rPr>
                <w:rFonts w:ascii="Microsoft JhengHei" w:eastAsia="Microsoft JhengHei" w:hAnsi="Microsoft JhengHei" w:hint="eastAsia"/>
                <w:sz w:val="22"/>
              </w:rPr>
              <w:t>1</w:t>
            </w:r>
            <w:r>
              <w:rPr>
                <w:rFonts w:ascii="Microsoft JhengHei" w:eastAsia="Microsoft JhengHei" w:hAnsi="Microsoft JhengHei"/>
                <w:sz w:val="22"/>
              </w:rPr>
              <w:t>6</w:t>
            </w:r>
          </w:p>
        </w:tc>
        <w:tc>
          <w:tcPr>
            <w:tcW w:w="3435" w:type="dxa"/>
            <w:gridSpan w:val="7"/>
            <w:tcBorders>
              <w:bottom w:val="single" w:sz="6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(US$)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433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b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b/>
                <w:sz w:val="22"/>
              </w:rPr>
              <w:t>Annual Procurement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201</w:t>
            </w:r>
            <w:r>
              <w:rPr>
                <w:rFonts w:ascii="Microsoft JhengHei" w:eastAsia="Microsoft JhengHei" w:hAnsi="Microsoft JhengHei"/>
                <w:sz w:val="22"/>
              </w:rPr>
              <w:t>5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(US$)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/>
                <w:sz w:val="22"/>
              </w:rPr>
              <w:t>20</w:t>
            </w:r>
            <w:r w:rsidRPr="0075336D">
              <w:rPr>
                <w:rFonts w:ascii="Microsoft JhengHei" w:eastAsia="Microsoft JhengHei" w:hAnsi="Microsoft JhengHei" w:hint="eastAsia"/>
                <w:sz w:val="22"/>
              </w:rPr>
              <w:t>1</w:t>
            </w:r>
            <w:r>
              <w:rPr>
                <w:rFonts w:ascii="Microsoft JhengHei" w:eastAsia="Microsoft JhengHei" w:hAnsi="Microsoft JhengHei"/>
                <w:sz w:val="22"/>
              </w:rPr>
              <w:t>6</w:t>
            </w:r>
          </w:p>
        </w:tc>
        <w:tc>
          <w:tcPr>
            <w:tcW w:w="3435" w:type="dxa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sz w:val="22"/>
              </w:rPr>
            </w:pPr>
            <w:r w:rsidRPr="0075336D">
              <w:rPr>
                <w:rFonts w:ascii="Microsoft JhengHei" w:eastAsia="Microsoft JhengHei" w:hAnsi="Microsoft JhengHei" w:hint="eastAsia"/>
                <w:sz w:val="22"/>
              </w:rPr>
              <w:t>(US$)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1578" w:type="dxa"/>
            <w:gridSpan w:val="2"/>
            <w:tcBorders>
              <w:right w:val="single" w:sz="4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b/>
              </w:rPr>
            </w:pPr>
            <w:r w:rsidRPr="0075336D">
              <w:rPr>
                <w:rFonts w:ascii="Microsoft JhengHei" w:eastAsia="Microsoft JhengHei" w:hAnsi="Microsoft JhengHei" w:hint="eastAsia"/>
                <w:b/>
              </w:rPr>
              <w:lastRenderedPageBreak/>
              <w:t>Planned Purchasing Category</w:t>
            </w:r>
          </w:p>
        </w:tc>
        <w:tc>
          <w:tcPr>
            <w:tcW w:w="8661" w:type="dxa"/>
            <w:gridSpan w:val="15"/>
            <w:tcBorders>
              <w:left w:val="single" w:sz="4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b/>
              </w:rPr>
            </w:pPr>
            <w:r w:rsidRPr="003648B1">
              <w:rPr>
                <w:rFonts w:ascii="PMingLiU" w:eastAsia="PMingLiU" w:hAnsi="PMingLiU" w:hint="eastAsia"/>
                <w:sz w:val="22"/>
              </w:rPr>
              <w:t>□</w:t>
            </w:r>
            <w:r w:rsidRPr="0075336D">
              <w:rPr>
                <w:rFonts w:ascii="Microsoft JhengHei" w:eastAsia="Microsoft JhengHei" w:hAnsi="Microsoft JhengHei" w:hint="eastAsia"/>
                <w:b/>
              </w:rPr>
              <w:t xml:space="preserve"> ICT &amp; Electronic Component</w:t>
            </w:r>
          </w:p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b/>
              </w:rPr>
            </w:pPr>
            <w:r w:rsidRPr="003648B1">
              <w:rPr>
                <w:rFonts w:ascii="PMingLiU" w:eastAsia="PMingLiU" w:hAnsi="PMingLiU" w:hint="eastAsia"/>
                <w:sz w:val="22"/>
              </w:rPr>
              <w:t>□</w:t>
            </w:r>
            <w:r w:rsidRPr="0075336D">
              <w:rPr>
                <w:rFonts w:ascii="Microsoft JhengHei" w:eastAsia="Microsoft JhengHei" w:hAnsi="Microsoft JhengHei" w:hint="eastAsia"/>
                <w:b/>
              </w:rPr>
              <w:t xml:space="preserve"> Green </w:t>
            </w:r>
            <w:r>
              <w:rPr>
                <w:rFonts w:ascii="Microsoft JhengHei" w:eastAsia="Microsoft JhengHei" w:hAnsi="Microsoft JhengHei" w:hint="eastAsia"/>
                <w:b/>
              </w:rPr>
              <w:t>P</w:t>
            </w:r>
            <w:r>
              <w:rPr>
                <w:rFonts w:ascii="Microsoft JhengHei" w:eastAsia="Microsoft JhengHei" w:hAnsi="Microsoft JhengHei"/>
                <w:b/>
              </w:rPr>
              <w:t>roduct</w:t>
            </w:r>
            <w:r w:rsidRPr="0075336D">
              <w:rPr>
                <w:rFonts w:ascii="Microsoft JhengHei" w:eastAsia="Microsoft JhengHei" w:hAnsi="Microsoft JhengHei" w:hint="eastAsia"/>
                <w:b/>
              </w:rPr>
              <w:t xml:space="preserve"> (Solar, LED</w:t>
            </w:r>
            <w:r>
              <w:rPr>
                <w:rFonts w:ascii="Microsoft JhengHei" w:eastAsia="Microsoft JhengHei" w:hAnsi="Microsoft JhengHei"/>
                <w:b/>
              </w:rPr>
              <w:t>, etc.</w:t>
            </w:r>
            <w:r w:rsidRPr="0075336D">
              <w:rPr>
                <w:rFonts w:ascii="Microsoft JhengHei" w:eastAsia="Microsoft JhengHei" w:hAnsi="Microsoft JhengHei" w:hint="eastAsia"/>
                <w:b/>
              </w:rPr>
              <w:t xml:space="preserve">) </w:t>
            </w:r>
          </w:p>
          <w:p w:rsidR="00DE1A8E" w:rsidRPr="0080784D" w:rsidRDefault="00DE1A8E" w:rsidP="00966DA9">
            <w:pPr>
              <w:rPr>
                <w:rFonts w:ascii="Microsoft JhengHei" w:eastAsia="Microsoft JhengHei" w:hAnsi="Microsoft JhengHei" w:hint="eastAsia"/>
                <w:b/>
              </w:rPr>
            </w:pPr>
            <w:r w:rsidRPr="0075336D">
              <w:rPr>
                <w:rFonts w:ascii="PMingLiU" w:eastAsia="PMingLiU" w:hAnsi="PMingLiU" w:hint="eastAsia"/>
                <w:sz w:val="22"/>
              </w:rPr>
              <w:t>□</w:t>
            </w:r>
            <w:r w:rsidRPr="0080784D">
              <w:rPr>
                <w:rFonts w:ascii="Microsoft JhengHei" w:eastAsia="Microsoft JhengHei" w:hAnsi="Microsoft JhengHei" w:hint="eastAsia"/>
                <w:b/>
              </w:rPr>
              <w:t xml:space="preserve"> Machinery</w:t>
            </w:r>
            <w:r w:rsidRPr="0080784D">
              <w:rPr>
                <w:rFonts w:ascii="Microsoft JhengHei" w:eastAsia="Microsoft JhengHei" w:hAnsi="Microsoft JhengHei"/>
                <w:b/>
              </w:rPr>
              <w:t xml:space="preserve"> and Machine Parts</w:t>
            </w:r>
          </w:p>
          <w:p w:rsidR="00DE1A8E" w:rsidRPr="0080784D" w:rsidRDefault="00DE1A8E" w:rsidP="00966DA9">
            <w:pPr>
              <w:ind w:left="330" w:hangingChars="150" w:hanging="330"/>
              <w:rPr>
                <w:rFonts w:ascii="Microsoft JhengHei" w:eastAsia="Microsoft JhengHei" w:hAnsi="Microsoft JhengHei" w:hint="eastAsia"/>
                <w:b/>
              </w:rPr>
            </w:pPr>
            <w:r w:rsidRPr="0080784D">
              <w:rPr>
                <w:rFonts w:ascii="PMingLiU" w:eastAsia="PMingLiU" w:hAnsi="PMingLiU" w:hint="eastAsia"/>
                <w:sz w:val="22"/>
              </w:rPr>
              <w:t>□</w:t>
            </w:r>
            <w:r w:rsidRPr="0080784D">
              <w:rPr>
                <w:rFonts w:ascii="Microsoft JhengHei" w:eastAsia="Microsoft JhengHei" w:hAnsi="Microsoft JhengHei" w:hint="eastAsia"/>
                <w:b/>
              </w:rPr>
              <w:t xml:space="preserve"> </w:t>
            </w:r>
            <w:r w:rsidRPr="0080784D">
              <w:rPr>
                <w:rFonts w:ascii="Microsoft JhengHei" w:eastAsia="Microsoft JhengHei" w:hAnsi="Microsoft JhengHei"/>
                <w:b/>
              </w:rPr>
              <w:t>Hardware ( including Bath Fixtures, Faucet&amp; Accessories)</w:t>
            </w:r>
            <w:r w:rsidRPr="0080784D">
              <w:rPr>
                <w:rFonts w:ascii="PMingLiU" w:eastAsia="PMingLiU" w:hAnsi="PMingLiU" w:hint="eastAsia"/>
                <w:b/>
              </w:rPr>
              <w:t>、</w:t>
            </w:r>
            <w:r w:rsidRPr="0080784D">
              <w:rPr>
                <w:rFonts w:ascii="Microsoft JhengHei" w:eastAsia="Microsoft JhengHei" w:hAnsi="Microsoft JhengHei" w:hint="eastAsia"/>
                <w:b/>
              </w:rPr>
              <w:t xml:space="preserve">Hand Tools </w:t>
            </w:r>
          </w:p>
          <w:p w:rsidR="00DE1A8E" w:rsidRPr="0080784D" w:rsidRDefault="00DE1A8E" w:rsidP="00966DA9">
            <w:pPr>
              <w:rPr>
                <w:rFonts w:ascii="Microsoft JhengHei" w:eastAsia="Microsoft JhengHei" w:hAnsi="Microsoft JhengHei" w:hint="eastAsia"/>
                <w:b/>
              </w:rPr>
            </w:pPr>
            <w:r w:rsidRPr="0080784D">
              <w:rPr>
                <w:rFonts w:ascii="PMingLiU" w:eastAsia="PMingLiU" w:hAnsi="PMingLiU" w:hint="eastAsia"/>
                <w:sz w:val="22"/>
              </w:rPr>
              <w:t>□</w:t>
            </w:r>
            <w:r w:rsidRPr="0080784D">
              <w:rPr>
                <w:rFonts w:ascii="Microsoft JhengHei" w:eastAsia="Microsoft JhengHei" w:hAnsi="Microsoft JhengHei" w:hint="eastAsia"/>
                <w:b/>
              </w:rPr>
              <w:t xml:space="preserve"> Bicycles &amp; Sporting Goods</w:t>
            </w:r>
          </w:p>
          <w:p w:rsidR="00DE1A8E" w:rsidRPr="0080784D" w:rsidRDefault="00DE1A8E" w:rsidP="00966DA9">
            <w:pPr>
              <w:rPr>
                <w:rFonts w:ascii="Microsoft JhengHei" w:eastAsia="Microsoft JhengHei" w:hAnsi="Microsoft JhengHei" w:hint="eastAsia"/>
                <w:b/>
              </w:rPr>
            </w:pPr>
            <w:r w:rsidRPr="0080784D">
              <w:rPr>
                <w:rFonts w:ascii="PMingLiU" w:eastAsia="PMingLiU" w:hAnsi="PMingLiU" w:hint="eastAsia"/>
                <w:sz w:val="22"/>
              </w:rPr>
              <w:t>□</w:t>
            </w:r>
            <w:r w:rsidRPr="0080784D">
              <w:rPr>
                <w:rFonts w:ascii="Microsoft JhengHei" w:eastAsia="Microsoft JhengHei" w:hAnsi="Microsoft JhengHei" w:hint="eastAsia"/>
                <w:b/>
              </w:rPr>
              <w:t xml:space="preserve"> Auto &amp; Motorcycle Parts</w:t>
            </w:r>
          </w:p>
          <w:p w:rsidR="00DE1A8E" w:rsidRPr="0080784D" w:rsidRDefault="00DE1A8E" w:rsidP="00966DA9">
            <w:pPr>
              <w:rPr>
                <w:rFonts w:ascii="Microsoft JhengHei" w:eastAsia="Microsoft JhengHei" w:hAnsi="Microsoft JhengHei" w:hint="eastAsia"/>
                <w:b/>
              </w:rPr>
            </w:pPr>
            <w:r w:rsidRPr="0080784D">
              <w:rPr>
                <w:rFonts w:ascii="PMingLiU" w:eastAsia="PMingLiU" w:hAnsi="PMingLiU" w:hint="eastAsia"/>
                <w:sz w:val="22"/>
              </w:rPr>
              <w:t xml:space="preserve">□ </w:t>
            </w:r>
            <w:r w:rsidRPr="0080784D">
              <w:rPr>
                <w:rFonts w:ascii="Microsoft JhengHei" w:eastAsia="Microsoft JhengHei" w:hAnsi="Microsoft JhengHei"/>
                <w:b/>
              </w:rPr>
              <w:t>Medical Equipment, Biotech &amp; Elderly supplies</w:t>
            </w:r>
          </w:p>
          <w:p w:rsidR="00DE1A8E" w:rsidRPr="0080784D" w:rsidRDefault="00DE1A8E" w:rsidP="00966DA9">
            <w:pPr>
              <w:rPr>
                <w:rFonts w:ascii="Microsoft JhengHei" w:eastAsia="Microsoft JhengHei" w:hAnsi="Microsoft JhengHei" w:hint="eastAsia"/>
                <w:b/>
              </w:rPr>
            </w:pPr>
            <w:r w:rsidRPr="0080784D">
              <w:rPr>
                <w:rFonts w:ascii="PMingLiU" w:eastAsia="PMingLiU" w:hAnsi="PMingLiU" w:hint="eastAsia"/>
                <w:sz w:val="22"/>
              </w:rPr>
              <w:t>□</w:t>
            </w:r>
            <w:r w:rsidRPr="0080784D">
              <w:rPr>
                <w:rFonts w:ascii="Microsoft JhengHei" w:eastAsia="Microsoft JhengHei" w:hAnsi="Microsoft JhengHei" w:hint="eastAsia"/>
                <w:b/>
              </w:rPr>
              <w:t xml:space="preserve"> Textile</w:t>
            </w:r>
            <w:r w:rsidRPr="0080784D">
              <w:rPr>
                <w:rFonts w:ascii="Microsoft JhengHei" w:eastAsia="Microsoft JhengHei" w:hAnsi="Microsoft JhengHei"/>
                <w:b/>
              </w:rPr>
              <w:t xml:space="preserve"> </w:t>
            </w:r>
            <w:r w:rsidRPr="0080784D">
              <w:rPr>
                <w:rFonts w:ascii="Microsoft JhengHei" w:eastAsia="Microsoft JhengHei" w:hAnsi="Microsoft JhengHei" w:hint="eastAsia"/>
                <w:b/>
              </w:rPr>
              <w:t>&amp;</w:t>
            </w:r>
            <w:r w:rsidRPr="0080784D">
              <w:rPr>
                <w:rFonts w:ascii="Microsoft JhengHei" w:eastAsia="Microsoft JhengHei" w:hAnsi="Microsoft JhengHei"/>
                <w:b/>
              </w:rPr>
              <w:t xml:space="preserve"> Daily Commodities</w:t>
            </w:r>
          </w:p>
          <w:p w:rsidR="00DE1A8E" w:rsidRPr="005E1B54" w:rsidRDefault="00DE1A8E" w:rsidP="00966DA9">
            <w:pPr>
              <w:rPr>
                <w:rFonts w:ascii="Microsoft JhengHei" w:eastAsia="Microsoft JhengHei" w:hAnsi="Microsoft JhengHei"/>
                <w:b/>
              </w:rPr>
            </w:pPr>
            <w:r w:rsidRPr="005E1B54">
              <w:rPr>
                <w:rFonts w:ascii="PMingLiU" w:eastAsia="PMingLiU" w:hAnsi="PMingLiU" w:hint="eastAsia"/>
                <w:sz w:val="22"/>
              </w:rPr>
              <w:t>□</w:t>
            </w:r>
            <w:r w:rsidRPr="005E1B54">
              <w:rPr>
                <w:rFonts w:ascii="Microsoft JhengHei" w:eastAsia="Microsoft JhengHei" w:hAnsi="Microsoft JhengHei" w:hint="eastAsia"/>
                <w:b/>
              </w:rPr>
              <w:t xml:space="preserve"> </w:t>
            </w:r>
            <w:r w:rsidRPr="005E1B54">
              <w:rPr>
                <w:rFonts w:ascii="Microsoft JhengHei" w:eastAsia="Microsoft JhengHei" w:hAnsi="Microsoft JhengHei"/>
                <w:b/>
              </w:rPr>
              <w:t>Cosmetic</w:t>
            </w:r>
            <w:r>
              <w:rPr>
                <w:rFonts w:ascii="Microsoft JhengHei" w:eastAsia="Microsoft JhengHei" w:hAnsi="Microsoft JhengHei"/>
                <w:b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</w:rPr>
              <w:t>&amp;</w:t>
            </w:r>
            <w:r>
              <w:rPr>
                <w:rFonts w:ascii="Microsoft JhengHei" w:eastAsia="Microsoft JhengHei" w:hAnsi="Microsoft JhengHei"/>
                <w:b/>
              </w:rPr>
              <w:t xml:space="preserve"> </w:t>
            </w:r>
            <w:r w:rsidRPr="00F136BA">
              <w:rPr>
                <w:rFonts w:ascii="Microsoft JhengHei" w:eastAsia="Microsoft JhengHei" w:hAnsi="Microsoft JhengHei"/>
                <w:b/>
              </w:rPr>
              <w:t>Cosmetic Packaging</w:t>
            </w:r>
          </w:p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b/>
              </w:rPr>
            </w:pPr>
            <w:r w:rsidRPr="0075336D">
              <w:rPr>
                <w:rFonts w:ascii="PMingLiU" w:eastAsia="PMingLiU" w:hAnsi="PMingLiU" w:hint="eastAsia"/>
                <w:sz w:val="22"/>
              </w:rPr>
              <w:t>□</w:t>
            </w:r>
            <w:r>
              <w:rPr>
                <w:rFonts w:ascii="PMingLiU" w:eastAsia="PMingLiU" w:hAnsi="PMingLiU" w:hint="eastAsia"/>
                <w:sz w:val="22"/>
              </w:rPr>
              <w:t xml:space="preserve"> </w:t>
            </w:r>
            <w:r w:rsidRPr="002C69A6">
              <w:rPr>
                <w:rFonts w:ascii="Microsoft JhengHei" w:eastAsia="Microsoft JhengHei" w:hAnsi="Microsoft JhengHei"/>
                <w:b/>
              </w:rPr>
              <w:t>Food &amp; Agriculture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403" w:type="dxa"/>
            <w:gridSpan w:val="3"/>
            <w:vAlign w:val="center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  <w:b/>
              </w:rPr>
            </w:pPr>
            <w:r w:rsidRPr="0075336D">
              <w:rPr>
                <w:rFonts w:ascii="Microsoft JhengHei" w:eastAsia="Microsoft JhengHei" w:hAnsi="Microsoft JhengHei" w:hint="eastAsia"/>
              </w:rPr>
              <w:t>Product(s) to purchase from Taiwan</w:t>
            </w:r>
          </w:p>
        </w:tc>
        <w:tc>
          <w:tcPr>
            <w:tcW w:w="1704" w:type="dxa"/>
            <w:gridSpan w:val="3"/>
            <w:vAlign w:val="center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</w:rPr>
            </w:pPr>
            <w:r w:rsidRPr="0075336D">
              <w:rPr>
                <w:rFonts w:ascii="Microsoft JhengHei" w:eastAsia="Microsoft JhengHei" w:hAnsi="Microsoft JhengHei" w:hint="eastAsia"/>
              </w:rPr>
              <w:t>Description</w:t>
            </w:r>
          </w:p>
        </w:tc>
        <w:tc>
          <w:tcPr>
            <w:tcW w:w="2126" w:type="dxa"/>
            <w:gridSpan w:val="3"/>
            <w:vAlign w:val="center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</w:rPr>
            </w:pPr>
            <w:r w:rsidRPr="0075336D">
              <w:rPr>
                <w:rFonts w:ascii="Microsoft JhengHei" w:eastAsia="Microsoft JhengHei" w:hAnsi="Microsoft JhengHei" w:hint="eastAsia"/>
              </w:rPr>
              <w:t>Quantity</w:t>
            </w:r>
            <w:r w:rsidRPr="000B7418"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 w:rsidR="00DE1A8E" w:rsidRPr="003648B1" w:rsidRDefault="00DE1A8E" w:rsidP="00966DA9">
            <w:pPr>
              <w:jc w:val="center"/>
              <w:rPr>
                <w:rFonts w:ascii="Microsoft JhengHei" w:eastAsia="Microsoft JhengHei" w:hAnsi="Microsoft JhengHei"/>
                <w:b/>
                <w:color w:val="000000"/>
                <w:u w:val="single"/>
              </w:rPr>
            </w:pPr>
            <w:r w:rsidRPr="003648B1">
              <w:rPr>
                <w:rFonts w:ascii="Microsoft JhengHei" w:eastAsia="Microsoft JhengHei" w:hAnsi="Microsoft JhengHei" w:hint="eastAsia"/>
                <w:b/>
                <w:color w:val="000000"/>
                <w:u w:val="single"/>
              </w:rPr>
              <w:t>Application</w:t>
            </w:r>
          </w:p>
        </w:tc>
        <w:tc>
          <w:tcPr>
            <w:tcW w:w="2446" w:type="dxa"/>
            <w:gridSpan w:val="4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  <w:color w:val="FF0000"/>
              </w:rPr>
            </w:pPr>
            <w:r w:rsidRPr="003648B1">
              <w:rPr>
                <w:rFonts w:ascii="Microsoft JhengHei" w:eastAsia="Microsoft JhengHei" w:hAnsi="Microsoft JhengHei"/>
                <w:b/>
                <w:color w:val="000000"/>
                <w:u w:val="single"/>
              </w:rPr>
              <w:t>Current Vendor(s) in Taiwan</w:t>
            </w:r>
            <w:r w:rsidRPr="003648B1">
              <w:rPr>
                <w:rFonts w:ascii="Microsoft JhengHei" w:eastAsia="Microsoft JhengHei" w:hAnsi="Microsoft JhengHei" w:hint="eastAsia"/>
                <w:b/>
                <w:color w:val="000000"/>
                <w:u w:val="single"/>
              </w:rPr>
              <w:t xml:space="preserve"> (if any)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403" w:type="dxa"/>
            <w:gridSpan w:val="3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2126" w:type="dxa"/>
            <w:gridSpan w:val="3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 w:hint="eastAsia"/>
                <w:color w:val="000000"/>
                <w:u w:val="single"/>
              </w:rPr>
            </w:pPr>
          </w:p>
        </w:tc>
        <w:tc>
          <w:tcPr>
            <w:tcW w:w="2446" w:type="dxa"/>
            <w:gridSpan w:val="4"/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/>
                <w:color w:val="000000"/>
                <w:u w:val="single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403" w:type="dxa"/>
            <w:gridSpan w:val="3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2126" w:type="dxa"/>
            <w:gridSpan w:val="3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 w:hint="eastAsia"/>
                <w:color w:val="000000"/>
                <w:u w:val="single"/>
              </w:rPr>
            </w:pPr>
          </w:p>
        </w:tc>
        <w:tc>
          <w:tcPr>
            <w:tcW w:w="2446" w:type="dxa"/>
            <w:gridSpan w:val="4"/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/>
                <w:color w:val="000000"/>
                <w:u w:val="single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403" w:type="dxa"/>
            <w:gridSpan w:val="3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2126" w:type="dxa"/>
            <w:gridSpan w:val="3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 w:hint="eastAsia"/>
                <w:color w:val="000000"/>
                <w:u w:val="single"/>
              </w:rPr>
            </w:pPr>
          </w:p>
        </w:tc>
        <w:tc>
          <w:tcPr>
            <w:tcW w:w="2446" w:type="dxa"/>
            <w:gridSpan w:val="4"/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/>
                <w:color w:val="000000"/>
                <w:u w:val="single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403" w:type="dxa"/>
            <w:gridSpan w:val="3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2126" w:type="dxa"/>
            <w:gridSpan w:val="3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 w:hint="eastAsia"/>
                <w:color w:val="000000"/>
                <w:u w:val="single"/>
              </w:rPr>
            </w:pPr>
          </w:p>
        </w:tc>
        <w:tc>
          <w:tcPr>
            <w:tcW w:w="2446" w:type="dxa"/>
            <w:gridSpan w:val="4"/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/>
                <w:color w:val="000000"/>
                <w:u w:val="single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403" w:type="dxa"/>
            <w:gridSpan w:val="3"/>
            <w:tcBorders>
              <w:bottom w:val="double" w:sz="4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704" w:type="dxa"/>
            <w:gridSpan w:val="3"/>
            <w:tcBorders>
              <w:bottom w:val="double" w:sz="4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560" w:type="dxa"/>
            <w:gridSpan w:val="4"/>
            <w:tcBorders>
              <w:bottom w:val="double" w:sz="4" w:space="0" w:color="auto"/>
            </w:tcBorders>
            <w:vAlign w:val="center"/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 w:hint="eastAsia"/>
                <w:color w:val="000000"/>
                <w:u w:val="single"/>
              </w:rPr>
            </w:pPr>
          </w:p>
        </w:tc>
        <w:tc>
          <w:tcPr>
            <w:tcW w:w="2446" w:type="dxa"/>
            <w:gridSpan w:val="4"/>
            <w:tcBorders>
              <w:bottom w:val="double" w:sz="4" w:space="0" w:color="auto"/>
            </w:tcBorders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/>
                <w:color w:val="000000"/>
                <w:u w:val="single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4107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</w:pPr>
            <w:r w:rsidRPr="0075336D">
              <w:rPr>
                <w:rStyle w:val="Strong"/>
                <w:rFonts w:ascii="Microsoft JhengHei" w:eastAsia="Microsoft JhengHei" w:hAnsi="Microsoft JhengHei"/>
                <w:color w:val="FF0000"/>
                <w:szCs w:val="24"/>
              </w:rPr>
              <w:t>Planned Purchasing Amount</w:t>
            </w:r>
          </w:p>
        </w:tc>
        <w:tc>
          <w:tcPr>
            <w:tcW w:w="6132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  <w:color w:val="000000"/>
              </w:rPr>
            </w:pPr>
            <w:r w:rsidRPr="0075336D">
              <w:rPr>
                <w:rStyle w:val="Strong"/>
                <w:rFonts w:ascii="Microsoft JhengHei" w:eastAsia="Microsoft JhengHei" w:hAnsi="Microsoft JhengHei"/>
                <w:color w:val="000000"/>
                <w:szCs w:val="24"/>
              </w:rPr>
              <w:t>(US$)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403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</w:rPr>
            </w:pPr>
            <w:r w:rsidRPr="0075336D">
              <w:rPr>
                <w:rFonts w:ascii="Microsoft JhengHei" w:eastAsia="Microsoft JhengHei" w:hAnsi="Microsoft JhengHei" w:hint="eastAsia"/>
              </w:rPr>
              <w:t>Contact Person</w:t>
            </w:r>
          </w:p>
        </w:tc>
        <w:tc>
          <w:tcPr>
            <w:tcW w:w="1704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</w:rPr>
            </w:pPr>
            <w:r w:rsidRPr="0075336D">
              <w:rPr>
                <w:rFonts w:ascii="Microsoft JhengHei" w:eastAsia="Microsoft JhengHei" w:hAnsi="Microsoft JhengHei" w:hint="eastAsia"/>
              </w:rPr>
              <w:t>Title &amp; Dept.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</w:rPr>
            </w:pPr>
            <w:r w:rsidRPr="0075336D">
              <w:rPr>
                <w:rFonts w:ascii="Microsoft JhengHei" w:eastAsia="Microsoft JhengHei" w:hAnsi="Microsoft JhengHei" w:hint="eastAsia"/>
              </w:rPr>
              <w:t>Tel / Fax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</w:rPr>
            </w:pPr>
            <w:r w:rsidRPr="0075336D">
              <w:rPr>
                <w:rFonts w:ascii="Microsoft JhengHei" w:eastAsia="Microsoft JhengHei" w:hAnsi="Microsoft JhengHei" w:hint="eastAsia"/>
              </w:rPr>
              <w:t>E-mail</w:t>
            </w:r>
          </w:p>
        </w:tc>
        <w:tc>
          <w:tcPr>
            <w:tcW w:w="2446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jc w:val="center"/>
              <w:rPr>
                <w:rFonts w:ascii="Microsoft JhengHei" w:eastAsia="Microsoft JhengHei" w:hAnsi="Microsoft JhengHei"/>
              </w:rPr>
            </w:pPr>
            <w:r w:rsidRPr="0075336D">
              <w:rPr>
                <w:rFonts w:ascii="Microsoft JhengHei" w:eastAsia="Microsoft JhengHei" w:hAnsi="Microsoft JhengHei" w:hint="eastAsia"/>
              </w:rPr>
              <w:t>Contact Person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24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244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:rsidR="00DE1A8E" w:rsidRPr="0075336D" w:rsidRDefault="00DE1A8E" w:rsidP="00966DA9">
            <w:pPr>
              <w:rPr>
                <w:rFonts w:ascii="Microsoft JhengHei" w:eastAsia="Microsoft JhengHei" w:hAnsi="Microsoft JhengHei"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 w:hint="eastAsia"/>
                <w:color w:val="000000"/>
                <w:u w:val="single"/>
              </w:rPr>
            </w:pPr>
          </w:p>
        </w:tc>
        <w:tc>
          <w:tcPr>
            <w:tcW w:w="2446" w:type="dxa"/>
            <w:gridSpan w:val="4"/>
            <w:tcBorders>
              <w:top w:val="single" w:sz="6" w:space="0" w:color="auto"/>
              <w:bottom w:val="single" w:sz="24" w:space="0" w:color="auto"/>
            </w:tcBorders>
          </w:tcPr>
          <w:p w:rsidR="00DE1A8E" w:rsidRPr="003648B1" w:rsidRDefault="00DE1A8E" w:rsidP="00966DA9">
            <w:pPr>
              <w:rPr>
                <w:rFonts w:ascii="Microsoft JhengHei" w:eastAsia="Microsoft JhengHei" w:hAnsi="Microsoft JhengHei"/>
                <w:color w:val="000000"/>
                <w:u w:val="single"/>
              </w:rPr>
            </w:pPr>
          </w:p>
        </w:tc>
      </w:tr>
    </w:tbl>
    <w:p w:rsidR="00DE1A8E" w:rsidRPr="0075336D" w:rsidRDefault="00DE1A8E" w:rsidP="00DE1A8E">
      <w:pPr>
        <w:snapToGrid w:val="0"/>
        <w:rPr>
          <w:rFonts w:ascii="Microsoft JhengHei" w:eastAsia="Microsoft JhengHei" w:hAnsi="Microsoft JhengHei" w:hint="eastAsia"/>
        </w:rPr>
      </w:pPr>
    </w:p>
    <w:tbl>
      <w:tblPr>
        <w:tblW w:w="1014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"/>
        <w:gridCol w:w="2296"/>
        <w:gridCol w:w="1067"/>
        <w:gridCol w:w="1263"/>
        <w:gridCol w:w="978"/>
        <w:gridCol w:w="1121"/>
        <w:gridCol w:w="1120"/>
        <w:gridCol w:w="2242"/>
        <w:gridCol w:w="26"/>
      </w:tblGrid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cantSplit/>
          <w:trHeight w:val="660"/>
          <w:jc w:val="center"/>
        </w:trPr>
        <w:tc>
          <w:tcPr>
            <w:tcW w:w="4626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E1A8E" w:rsidRPr="0075336D" w:rsidRDefault="00DE1A8E" w:rsidP="00966DA9">
            <w:pPr>
              <w:snapToGrid w:val="0"/>
              <w:jc w:val="center"/>
              <w:rPr>
                <w:rFonts w:ascii="Microsoft JhengHei" w:eastAsia="Microsoft JhengHei" w:hAnsi="Microsoft JhengHei" w:hint="eastAsia"/>
                <w:b/>
              </w:rPr>
            </w:pPr>
            <w:r w:rsidRPr="0075336D">
              <w:rPr>
                <w:rFonts w:ascii="Microsoft JhengHei" w:eastAsia="Microsoft JhengHei" w:hAnsi="Microsoft JhengHei" w:hint="eastAsia"/>
                <w:b/>
              </w:rPr>
              <w:t>Branch Office or IPO in Taiwan</w:t>
            </w:r>
          </w:p>
        </w:tc>
        <w:tc>
          <w:tcPr>
            <w:tcW w:w="5487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E1A8E" w:rsidRPr="0075336D" w:rsidRDefault="00DE1A8E" w:rsidP="00966DA9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75336D">
              <w:rPr>
                <w:rFonts w:ascii="Microsoft JhengHei" w:eastAsia="Microsoft JhengHei" w:hAnsi="Microsoft JhengHei"/>
                <w:bCs/>
                <w:spacing w:val="-6"/>
                <w:kern w:val="0"/>
                <w:sz w:val="40"/>
                <w:szCs w:val="40"/>
              </w:rPr>
              <w:t>□</w:t>
            </w:r>
            <w:r w:rsidRPr="0075336D">
              <w:rPr>
                <w:rFonts w:ascii="Microsoft JhengHei" w:eastAsia="Microsoft JhengHei" w:hAnsi="Microsoft JhengHei"/>
                <w:bCs/>
                <w:spacing w:val="-6"/>
                <w:kern w:val="0"/>
                <w:szCs w:val="24"/>
              </w:rPr>
              <w:t xml:space="preserve"> (year </w:t>
            </w:r>
            <w:r w:rsidRPr="0075336D">
              <w:rPr>
                <w:rFonts w:ascii="Microsoft JhengHei" w:eastAsia="Microsoft JhengHei" w:hAnsi="Microsoft JhengHei" w:hint="eastAsia"/>
                <w:bCs/>
                <w:spacing w:val="-6"/>
                <w:kern w:val="0"/>
                <w:szCs w:val="24"/>
              </w:rPr>
              <w:t>e</w:t>
            </w:r>
            <w:r w:rsidRPr="0075336D">
              <w:rPr>
                <w:rFonts w:ascii="Microsoft JhengHei" w:eastAsia="Microsoft JhengHei" w:hAnsi="Microsoft JhengHei"/>
                <w:bCs/>
                <w:spacing w:val="-6"/>
                <w:kern w:val="0"/>
                <w:szCs w:val="24"/>
              </w:rPr>
              <w:t xml:space="preserve">stablished: __________) </w:t>
            </w:r>
            <w:r w:rsidRPr="0075336D">
              <w:rPr>
                <w:rFonts w:ascii="Microsoft JhengHei" w:eastAsia="Microsoft JhengHei" w:hAnsi="Microsoft JhengHei" w:hint="eastAsia"/>
                <w:bCs/>
                <w:spacing w:val="-6"/>
                <w:kern w:val="0"/>
                <w:szCs w:val="24"/>
              </w:rPr>
              <w:t xml:space="preserve">   </w:t>
            </w:r>
            <w:r w:rsidRPr="0075336D">
              <w:rPr>
                <w:rFonts w:ascii="Microsoft JhengHei" w:eastAsia="Microsoft JhengHei" w:hAnsi="Microsoft JhengHei"/>
                <w:bCs/>
                <w:spacing w:val="-6"/>
                <w:kern w:val="0"/>
                <w:sz w:val="40"/>
                <w:szCs w:val="40"/>
              </w:rPr>
              <w:t xml:space="preserve">□ </w:t>
            </w:r>
            <w:r w:rsidRPr="0075336D">
              <w:rPr>
                <w:rFonts w:ascii="Microsoft JhengHei" w:eastAsia="Microsoft JhengHei" w:hAnsi="Microsoft JhengHei"/>
                <w:bCs/>
                <w:spacing w:val="-6"/>
                <w:kern w:val="0"/>
                <w:szCs w:val="24"/>
              </w:rPr>
              <w:t>None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160"/>
          <w:jc w:val="center"/>
        </w:trPr>
        <w:tc>
          <w:tcPr>
            <w:tcW w:w="2323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E1A8E" w:rsidRPr="0075336D" w:rsidRDefault="00DE1A8E" w:rsidP="00966DA9">
            <w:pPr>
              <w:snapToGrid w:val="0"/>
              <w:jc w:val="center"/>
              <w:rPr>
                <w:rFonts w:ascii="Microsoft JhengHei" w:eastAsia="Microsoft JhengHei" w:hAnsi="Microsoft JhengHei" w:hint="eastAsia"/>
                <w:b/>
              </w:rPr>
            </w:pPr>
            <w:r w:rsidRPr="0075336D">
              <w:rPr>
                <w:rFonts w:ascii="Microsoft JhengHei" w:eastAsia="Microsoft JhengHei" w:hAnsi="Microsoft JhengHei" w:hint="eastAsia"/>
                <w:b/>
                <w:color w:val="FF0000"/>
                <w:highlight w:val="yellow"/>
                <w:shd w:val="pct15" w:color="auto" w:fill="FFFFFF"/>
              </w:rPr>
              <w:t>**Must complete</w:t>
            </w:r>
          </w:p>
          <w:p w:rsidR="00DE1A8E" w:rsidRPr="0075336D" w:rsidRDefault="00DE1A8E" w:rsidP="00966DA9">
            <w:pPr>
              <w:snapToGrid w:val="0"/>
              <w:jc w:val="center"/>
              <w:rPr>
                <w:rFonts w:ascii="Microsoft JhengHei" w:eastAsia="Microsoft JhengHei" w:hAnsi="Microsoft JhengHei" w:hint="eastAsia"/>
                <w:b/>
              </w:rPr>
            </w:pPr>
          </w:p>
          <w:p w:rsidR="00DE1A8E" w:rsidRPr="0075336D" w:rsidRDefault="00DE1A8E" w:rsidP="00966DA9">
            <w:pPr>
              <w:snapToGrid w:val="0"/>
              <w:jc w:val="center"/>
              <w:rPr>
                <w:rFonts w:ascii="Microsoft JhengHei" w:eastAsia="Microsoft JhengHei" w:hAnsi="Microsoft JhengHei"/>
                <w:b/>
              </w:rPr>
            </w:pPr>
            <w:r w:rsidRPr="0075336D">
              <w:rPr>
                <w:rFonts w:ascii="Microsoft JhengHei" w:eastAsia="Microsoft JhengHei" w:hAnsi="Microsoft JhengHei"/>
                <w:b/>
              </w:rPr>
              <w:t>Have you ever s</w:t>
            </w:r>
            <w:r w:rsidRPr="0075336D">
              <w:rPr>
                <w:rFonts w:ascii="Microsoft JhengHei" w:eastAsia="Microsoft JhengHei" w:hAnsi="Microsoft JhengHei" w:hint="eastAsia"/>
                <w:b/>
              </w:rPr>
              <w:t>ourc</w:t>
            </w:r>
            <w:r w:rsidRPr="0075336D">
              <w:rPr>
                <w:rFonts w:ascii="Microsoft JhengHei" w:eastAsia="Microsoft JhengHei" w:hAnsi="Microsoft JhengHei"/>
                <w:b/>
              </w:rPr>
              <w:t xml:space="preserve">ed products </w:t>
            </w:r>
            <w:r w:rsidRPr="0075336D">
              <w:rPr>
                <w:rFonts w:ascii="Microsoft JhengHei" w:eastAsia="Microsoft JhengHei" w:hAnsi="Microsoft JhengHei" w:hint="eastAsia"/>
                <w:b/>
              </w:rPr>
              <w:t>from Taiwan</w:t>
            </w:r>
            <w:r w:rsidRPr="0075336D">
              <w:rPr>
                <w:rFonts w:ascii="Microsoft JhengHei" w:eastAsia="Microsoft JhengHei" w:hAnsi="Microsoft JhengHei"/>
                <w:b/>
              </w:rPr>
              <w:t>?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DE1A8E" w:rsidRPr="0075336D" w:rsidRDefault="00DE1A8E" w:rsidP="00966DA9">
            <w:pPr>
              <w:snapToGrid w:val="0"/>
              <w:rPr>
                <w:rFonts w:ascii="Microsoft JhengHei" w:eastAsia="Microsoft JhengHei" w:hAnsi="Microsoft JhengHei" w:hint="eastAsia"/>
              </w:rPr>
            </w:pPr>
            <w:r w:rsidRPr="0075336D">
              <w:rPr>
                <w:rFonts w:ascii="Microsoft JhengHei" w:eastAsia="Microsoft JhengHei" w:hAnsi="Microsoft JhengHei"/>
                <w:bCs/>
                <w:spacing w:val="-6"/>
                <w:kern w:val="0"/>
                <w:sz w:val="40"/>
                <w:szCs w:val="40"/>
              </w:rPr>
              <w:t>□</w:t>
            </w:r>
            <w:r w:rsidRPr="0075336D">
              <w:rPr>
                <w:rFonts w:ascii="Microsoft JhengHei" w:eastAsia="Microsoft JhengHei" w:hAnsi="Microsoft JhengHei"/>
                <w:bCs/>
                <w:spacing w:val="-6"/>
                <w:kern w:val="0"/>
                <w:szCs w:val="24"/>
              </w:rPr>
              <w:t>Yes</w:t>
            </w:r>
            <w:r w:rsidRPr="0075336D"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  <w:tc>
          <w:tcPr>
            <w:tcW w:w="672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1A8E" w:rsidRPr="0075336D" w:rsidRDefault="00DE1A8E" w:rsidP="00966DA9">
            <w:pPr>
              <w:snapToGrid w:val="0"/>
              <w:spacing w:line="360" w:lineRule="auto"/>
              <w:rPr>
                <w:rFonts w:ascii="Microsoft JhengHei" w:eastAsia="Microsoft JhengHei" w:hAnsi="Microsoft JhengHei"/>
              </w:rPr>
            </w:pPr>
            <w:r w:rsidRPr="0075336D">
              <w:rPr>
                <w:rFonts w:ascii="Microsoft JhengHei" w:eastAsia="Microsoft JhengHei" w:hAnsi="Microsoft JhengHei"/>
              </w:rPr>
              <w:t>Since when</w:t>
            </w:r>
            <w:r w:rsidRPr="0075336D">
              <w:rPr>
                <w:rFonts w:ascii="Microsoft JhengHei" w:eastAsia="Microsoft JhengHei" w:hAnsi="Microsoft JhengHei" w:hint="eastAsia"/>
              </w:rPr>
              <w:t xml:space="preserve">? </w:t>
            </w:r>
            <w:r w:rsidRPr="0075336D">
              <w:rPr>
                <w:rFonts w:ascii="Microsoft JhengHei" w:eastAsia="Microsoft JhengHei" w:hAnsi="Microsoft JhengHei" w:hint="eastAsia"/>
                <w:u w:val="single"/>
              </w:rPr>
              <w:t xml:space="preserve">         </w:t>
            </w:r>
            <w:r w:rsidRPr="0075336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75336D">
              <w:rPr>
                <w:rFonts w:ascii="Microsoft JhengHei" w:eastAsia="Microsoft JhengHei" w:hAnsi="Microsoft JhengHei"/>
              </w:rPr>
              <w:t>(</w:t>
            </w:r>
            <w:r w:rsidRPr="0075336D">
              <w:rPr>
                <w:rFonts w:ascii="Microsoft JhengHei" w:eastAsia="Microsoft JhengHei" w:hAnsi="Microsoft JhengHei" w:hint="eastAsia"/>
              </w:rPr>
              <w:t>year</w:t>
            </w:r>
            <w:r w:rsidRPr="0075336D">
              <w:rPr>
                <w:rFonts w:ascii="Microsoft JhengHei" w:eastAsia="Microsoft JhengHei" w:hAnsi="Microsoft JhengHei"/>
              </w:rPr>
              <w:t>)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160"/>
          <w:jc w:val="center"/>
        </w:trPr>
        <w:tc>
          <w:tcPr>
            <w:tcW w:w="2323" w:type="dxa"/>
            <w:gridSpan w:val="2"/>
            <w:vMerge/>
            <w:vAlign w:val="center"/>
          </w:tcPr>
          <w:p w:rsidR="00DE1A8E" w:rsidRPr="0075336D" w:rsidRDefault="00DE1A8E" w:rsidP="00966DA9">
            <w:pPr>
              <w:snapToGrid w:val="0"/>
              <w:jc w:val="center"/>
              <w:rPr>
                <w:rFonts w:ascii="Microsoft JhengHei" w:eastAsia="Microsoft JhengHei" w:hAnsi="Microsoft JhengHei" w:hint="eastAsia"/>
                <w:b/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DE1A8E" w:rsidRPr="0075336D" w:rsidRDefault="00DE1A8E" w:rsidP="00966DA9">
            <w:pPr>
              <w:snapToGrid w:val="0"/>
              <w:rPr>
                <w:rFonts w:ascii="Microsoft JhengHei" w:eastAsia="Microsoft JhengHei" w:hAnsi="Microsoft JhengHei"/>
                <w:bCs/>
                <w:spacing w:val="-6"/>
                <w:kern w:val="0"/>
                <w:sz w:val="40"/>
                <w:szCs w:val="40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</w:tcBorders>
            <w:vAlign w:val="center"/>
          </w:tcPr>
          <w:p w:rsidR="00DE1A8E" w:rsidRPr="0075336D" w:rsidRDefault="00DE1A8E" w:rsidP="00966DA9">
            <w:pPr>
              <w:snapToGrid w:val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Purchased from </w:t>
            </w:r>
            <w:r w:rsidRPr="0075336D">
              <w:rPr>
                <w:rFonts w:ascii="Microsoft JhengHei" w:eastAsia="Microsoft JhengHei" w:hAnsi="Microsoft JhengHei"/>
              </w:rPr>
              <w:t xml:space="preserve">Taiwan </w:t>
            </w:r>
            <w:r w:rsidRPr="0075336D">
              <w:rPr>
                <w:rFonts w:ascii="Microsoft JhengHei" w:eastAsia="Microsoft JhengHei" w:hAnsi="Microsoft JhengHei" w:hint="eastAsia"/>
              </w:rPr>
              <w:t xml:space="preserve">in the last four </w:t>
            </w:r>
            <w:r w:rsidRPr="0075336D">
              <w:rPr>
                <w:rFonts w:ascii="Microsoft JhengHei" w:eastAsia="Microsoft JhengHei" w:hAnsi="Microsoft JhengHei"/>
              </w:rPr>
              <w:t>year</w:t>
            </w:r>
            <w:r w:rsidRPr="0075336D">
              <w:rPr>
                <w:rFonts w:ascii="Microsoft JhengHei" w:eastAsia="Microsoft JhengHei" w:hAnsi="Microsoft JhengHei" w:hint="eastAsia"/>
              </w:rPr>
              <w:t>s (US$)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1A8E" w:rsidRDefault="00DE1A8E" w:rsidP="00966DA9">
            <w:pPr>
              <w:snapToGrid w:val="0"/>
              <w:spacing w:line="360" w:lineRule="auto"/>
              <w:rPr>
                <w:rFonts w:ascii="Microsoft JhengHei" w:eastAsia="Microsoft JhengHei" w:hAnsi="Microsoft JhengHei" w:hint="eastAsia"/>
              </w:rPr>
            </w:pPr>
            <w:r w:rsidRPr="0075336D">
              <w:rPr>
                <w:rFonts w:ascii="Microsoft JhengHei" w:eastAsia="Microsoft JhengHei" w:hAnsi="Microsoft JhengHei" w:hint="eastAsia"/>
              </w:rPr>
              <w:t>201</w:t>
            </w:r>
            <w:r>
              <w:rPr>
                <w:rFonts w:ascii="Microsoft JhengHei" w:eastAsia="Microsoft JhengHei" w:hAnsi="Microsoft JhengHei"/>
              </w:rPr>
              <w:t>6</w:t>
            </w:r>
          </w:p>
          <w:p w:rsidR="00DE1A8E" w:rsidRPr="0075336D" w:rsidRDefault="00DE1A8E" w:rsidP="00966DA9">
            <w:pPr>
              <w:snapToGrid w:val="0"/>
              <w:spacing w:line="360" w:lineRule="auto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1A8E" w:rsidRDefault="00DE1A8E" w:rsidP="00966DA9">
            <w:pPr>
              <w:snapToGrid w:val="0"/>
              <w:spacing w:line="360" w:lineRule="auto"/>
              <w:rPr>
                <w:rFonts w:ascii="Microsoft JhengHei" w:eastAsia="Microsoft JhengHei" w:hAnsi="Microsoft JhengHei" w:hint="eastAsia"/>
              </w:rPr>
            </w:pPr>
            <w:r w:rsidRPr="0075336D">
              <w:rPr>
                <w:rFonts w:ascii="Microsoft JhengHei" w:eastAsia="Microsoft JhengHei" w:hAnsi="Microsoft JhengHei" w:hint="eastAsia"/>
              </w:rPr>
              <w:t>201</w:t>
            </w:r>
            <w:r>
              <w:rPr>
                <w:rFonts w:ascii="Microsoft JhengHei" w:eastAsia="Microsoft JhengHei" w:hAnsi="Microsoft JhengHei"/>
              </w:rPr>
              <w:t>5</w:t>
            </w:r>
          </w:p>
          <w:p w:rsidR="00DE1A8E" w:rsidRPr="0075336D" w:rsidRDefault="00DE1A8E" w:rsidP="00966DA9">
            <w:pPr>
              <w:snapToGrid w:val="0"/>
              <w:spacing w:line="360" w:lineRule="auto"/>
              <w:rPr>
                <w:rFonts w:ascii="Microsoft JhengHei" w:eastAsia="Microsoft JhengHei" w:hAnsi="Microsoft JhengHei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160"/>
          <w:jc w:val="center"/>
        </w:trPr>
        <w:tc>
          <w:tcPr>
            <w:tcW w:w="2323" w:type="dxa"/>
            <w:gridSpan w:val="2"/>
            <w:vMerge/>
            <w:vAlign w:val="center"/>
          </w:tcPr>
          <w:p w:rsidR="00DE1A8E" w:rsidRPr="0075336D" w:rsidRDefault="00DE1A8E" w:rsidP="00966DA9">
            <w:pPr>
              <w:snapToGrid w:val="0"/>
              <w:jc w:val="center"/>
              <w:rPr>
                <w:rFonts w:ascii="Microsoft JhengHei" w:eastAsia="Microsoft JhengHei" w:hAnsi="Microsoft JhengHei" w:hint="eastAsia"/>
                <w:b/>
                <w:color w:val="FF0000"/>
                <w:highlight w:val="yellow"/>
                <w:shd w:val="pct15" w:color="auto" w:fill="FFFFFF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DE1A8E" w:rsidRPr="0075336D" w:rsidRDefault="00DE1A8E" w:rsidP="00966DA9">
            <w:pPr>
              <w:snapToGrid w:val="0"/>
              <w:rPr>
                <w:rFonts w:ascii="Microsoft JhengHei" w:eastAsia="Microsoft JhengHei" w:hAnsi="Microsoft JhengHei"/>
                <w:bCs/>
                <w:spacing w:val="-6"/>
                <w:kern w:val="0"/>
                <w:sz w:val="40"/>
                <w:szCs w:val="40"/>
              </w:rPr>
            </w:pPr>
          </w:p>
        </w:tc>
        <w:tc>
          <w:tcPr>
            <w:tcW w:w="33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1A8E" w:rsidRPr="0075336D" w:rsidRDefault="00DE1A8E" w:rsidP="00966DA9">
            <w:pPr>
              <w:snapToGrid w:val="0"/>
              <w:rPr>
                <w:rFonts w:ascii="Microsoft JhengHei" w:eastAsia="Microsoft JhengHei" w:hAnsi="Microsoft JhengHei"/>
              </w:rPr>
            </w:pPr>
            <w:r w:rsidRPr="0075336D">
              <w:rPr>
                <w:rFonts w:ascii="Microsoft JhengHei" w:eastAsia="Microsoft JhengHei" w:hAnsi="Microsoft JhengHei" w:hint="eastAsia"/>
                <w:b/>
              </w:rPr>
              <w:t>Current Suppliers in Taiwan</w:t>
            </w:r>
          </w:p>
        </w:tc>
        <w:tc>
          <w:tcPr>
            <w:tcW w:w="33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1A8E" w:rsidRPr="0075336D" w:rsidRDefault="00DE1A8E" w:rsidP="00966DA9">
            <w:pPr>
              <w:snapToGrid w:val="0"/>
              <w:spacing w:line="360" w:lineRule="auto"/>
              <w:rPr>
                <w:rFonts w:ascii="Microsoft JhengHei" w:eastAsia="Microsoft JhengHei" w:hAnsi="Microsoft JhengHei"/>
              </w:rPr>
            </w:pP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73"/>
          <w:jc w:val="center"/>
        </w:trPr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1A8E" w:rsidRPr="0075336D" w:rsidRDefault="00DE1A8E" w:rsidP="00966DA9">
            <w:pPr>
              <w:snapToGrid w:val="0"/>
              <w:jc w:val="center"/>
              <w:rPr>
                <w:rFonts w:ascii="Microsoft JhengHei" w:eastAsia="Microsoft JhengHei" w:hAnsi="Microsoft JhengHei" w:hint="eastAsia"/>
                <w:b/>
              </w:rPr>
            </w:pPr>
          </w:p>
        </w:tc>
        <w:tc>
          <w:tcPr>
            <w:tcW w:w="77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DE1A8E" w:rsidRPr="0075336D" w:rsidRDefault="00DE1A8E" w:rsidP="00966DA9">
            <w:pPr>
              <w:snapToGrid w:val="0"/>
              <w:rPr>
                <w:rFonts w:ascii="Microsoft JhengHei" w:eastAsia="Microsoft JhengHei" w:hAnsi="Microsoft JhengHei" w:hint="eastAsia"/>
              </w:rPr>
            </w:pPr>
            <w:r w:rsidRPr="0075336D">
              <w:rPr>
                <w:rFonts w:ascii="Microsoft JhengHei" w:eastAsia="Microsoft JhengHei" w:hAnsi="Microsoft JhengHei"/>
                <w:bCs/>
                <w:spacing w:val="-6"/>
                <w:kern w:val="0"/>
                <w:sz w:val="40"/>
                <w:szCs w:val="40"/>
              </w:rPr>
              <w:t>□</w:t>
            </w:r>
            <w:r w:rsidRPr="0075336D">
              <w:rPr>
                <w:rFonts w:ascii="Microsoft JhengHei" w:eastAsia="Microsoft JhengHei" w:hAnsi="Microsoft JhengHei"/>
                <w:bCs/>
                <w:spacing w:val="-6"/>
                <w:kern w:val="0"/>
                <w:szCs w:val="24"/>
              </w:rPr>
              <w:t>No</w:t>
            </w:r>
          </w:p>
        </w:tc>
      </w:tr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gridBefore w:val="1"/>
          <w:wBefore w:w="27" w:type="dxa"/>
          <w:trHeight w:val="271"/>
          <w:jc w:val="center"/>
        </w:trPr>
        <w:tc>
          <w:tcPr>
            <w:tcW w:w="10113" w:type="dxa"/>
            <w:gridSpan w:val="8"/>
            <w:tcBorders>
              <w:top w:val="single" w:sz="4" w:space="0" w:color="auto"/>
            </w:tcBorders>
          </w:tcPr>
          <w:p w:rsidR="00DE1A8E" w:rsidRDefault="00DE1A8E" w:rsidP="00966DA9">
            <w:pPr>
              <w:snapToGrid w:val="0"/>
              <w:rPr>
                <w:rFonts w:ascii="Microsoft JhengHei" w:eastAsia="Microsoft JhengHei" w:hAnsi="Microsoft JhengHei" w:hint="eastAsia"/>
                <w:b/>
                <w:color w:val="FF0000"/>
              </w:rPr>
            </w:pPr>
            <w:r w:rsidRPr="0075336D">
              <w:rPr>
                <w:rFonts w:ascii="Microsoft JhengHei" w:eastAsia="Microsoft JhengHei" w:hAnsi="Microsoft JhengHei" w:hint="eastAsia"/>
                <w:b/>
                <w:color w:val="FF0000"/>
              </w:rPr>
              <w:t>Have you</w:t>
            </w:r>
            <w:r>
              <w:rPr>
                <w:rFonts w:ascii="Microsoft JhengHei" w:eastAsia="Microsoft JhengHei" w:hAnsi="Microsoft JhengHei" w:hint="eastAsia"/>
                <w:b/>
                <w:color w:val="FF0000"/>
              </w:rPr>
              <w:t>r company</w:t>
            </w:r>
            <w:r w:rsidRPr="0075336D">
              <w:rPr>
                <w:rFonts w:ascii="Microsoft JhengHei" w:eastAsia="Microsoft JhengHei" w:hAnsi="Microsoft JhengHei" w:hint="eastAsia"/>
                <w:b/>
                <w:color w:val="FF0000"/>
              </w:rPr>
              <w:t xml:space="preserve"> ever </w:t>
            </w:r>
            <w:r w:rsidRPr="0075336D">
              <w:rPr>
                <w:rFonts w:ascii="Microsoft JhengHei" w:eastAsia="Microsoft JhengHei" w:hAnsi="Microsoft JhengHei"/>
                <w:b/>
                <w:color w:val="FF0000"/>
              </w:rPr>
              <w:t>received any TAITRA incentive grants in the year of 201</w:t>
            </w:r>
            <w:r>
              <w:rPr>
                <w:rFonts w:ascii="Microsoft JhengHei" w:eastAsia="Microsoft JhengHei" w:hAnsi="Microsoft JhengHei"/>
                <w:b/>
                <w:color w:val="FF0000"/>
              </w:rPr>
              <w:t>6</w:t>
            </w:r>
          </w:p>
          <w:p w:rsidR="00DE1A8E" w:rsidRPr="0075336D" w:rsidRDefault="00DE1A8E" w:rsidP="00966DA9">
            <w:pPr>
              <w:snapToGrid w:val="0"/>
              <w:rPr>
                <w:rFonts w:ascii="Microsoft JhengHei" w:eastAsia="Microsoft JhengHei" w:hAnsi="Microsoft JhengHei" w:hint="eastAsia"/>
                <w:b/>
                <w:color w:val="FF0000"/>
              </w:rPr>
            </w:pPr>
            <w:r w:rsidRPr="0075336D">
              <w:rPr>
                <w:rFonts w:ascii="Microsoft JhengHei" w:eastAsia="Microsoft JhengHei" w:hAnsi="Microsoft JhengHei" w:hint="eastAsia"/>
                <w:b/>
                <w:color w:val="FF0000"/>
              </w:rPr>
              <w:t xml:space="preserve">  </w:t>
            </w:r>
            <w:r w:rsidRPr="0075336D">
              <w:rPr>
                <w:rFonts w:ascii="Microsoft JhengHei" w:eastAsia="Microsoft JhengHei" w:hAnsi="Microsoft JhengHei"/>
                <w:bCs/>
                <w:color w:val="FF0000"/>
                <w:spacing w:val="-6"/>
                <w:kern w:val="0"/>
                <w:sz w:val="40"/>
                <w:szCs w:val="40"/>
              </w:rPr>
              <w:t>□</w:t>
            </w:r>
            <w:r w:rsidRPr="0075336D">
              <w:rPr>
                <w:rFonts w:ascii="Microsoft JhengHei" w:eastAsia="Microsoft JhengHei" w:hAnsi="Microsoft JhengHei"/>
                <w:bCs/>
                <w:color w:val="FF0000"/>
                <w:spacing w:val="-6"/>
                <w:kern w:val="0"/>
                <w:szCs w:val="24"/>
              </w:rPr>
              <w:t>Yes</w:t>
            </w:r>
            <w:r w:rsidRPr="0075336D">
              <w:rPr>
                <w:rFonts w:ascii="Microsoft JhengHei" w:eastAsia="Microsoft JhengHei" w:hAnsi="Microsoft JhengHei" w:hint="eastAsia"/>
                <w:bCs/>
                <w:color w:val="FF0000"/>
                <w:spacing w:val="-6"/>
                <w:kern w:val="0"/>
                <w:szCs w:val="24"/>
              </w:rPr>
              <w:t xml:space="preserve">  </w:t>
            </w:r>
            <w:r w:rsidRPr="0075336D">
              <w:rPr>
                <w:rFonts w:ascii="Microsoft JhengHei" w:eastAsia="Microsoft JhengHei" w:hAnsi="Microsoft JhengHei"/>
                <w:bCs/>
                <w:color w:val="FF0000"/>
                <w:spacing w:val="-6"/>
                <w:kern w:val="0"/>
                <w:sz w:val="40"/>
                <w:szCs w:val="40"/>
              </w:rPr>
              <w:t>□</w:t>
            </w:r>
            <w:r w:rsidRPr="0075336D">
              <w:rPr>
                <w:rFonts w:ascii="Microsoft JhengHei" w:eastAsia="Microsoft JhengHei" w:hAnsi="Microsoft JhengHei"/>
                <w:bCs/>
                <w:color w:val="FF0000"/>
                <w:spacing w:val="-6"/>
                <w:kern w:val="0"/>
                <w:szCs w:val="24"/>
              </w:rPr>
              <w:t>No</w:t>
            </w:r>
          </w:p>
        </w:tc>
      </w:tr>
    </w:tbl>
    <w:p w:rsidR="00DE1A8E" w:rsidRPr="0075336D" w:rsidRDefault="00DE1A8E" w:rsidP="00DE1A8E">
      <w:pPr>
        <w:spacing w:before="120"/>
        <w:rPr>
          <w:rFonts w:ascii="Microsoft JhengHei" w:eastAsia="Microsoft JhengHei" w:hAnsi="Microsoft JhengHei" w:hint="eastAsia"/>
        </w:rPr>
        <w:sectPr w:rsidR="00DE1A8E" w:rsidRPr="0075336D" w:rsidSect="00BD103E">
          <w:footerReference w:type="default" r:id="rId24"/>
          <w:pgSz w:w="11906" w:h="16838" w:code="9"/>
          <w:pgMar w:top="851" w:right="851" w:bottom="851" w:left="851" w:header="397" w:footer="340" w:gutter="0"/>
          <w:cols w:space="425"/>
          <w:docGrid w:type="lines" w:linePitch="360"/>
        </w:sectPr>
      </w:pPr>
    </w:p>
    <w:p w:rsidR="00DE1A8E" w:rsidRPr="0075336D" w:rsidRDefault="00DE1A8E" w:rsidP="00DE1A8E">
      <w:pPr>
        <w:spacing w:line="240" w:lineRule="atLeast"/>
        <w:rPr>
          <w:rFonts w:ascii="Microsoft JhengHei" w:eastAsia="Microsoft JhengHei" w:hAnsi="Microsoft JhengHei" w:hint="eastAsia"/>
        </w:rPr>
        <w:sectPr w:rsidR="00DE1A8E" w:rsidRPr="0075336D" w:rsidSect="00BD103E">
          <w:type w:val="continuous"/>
          <w:pgSz w:w="11906" w:h="16838" w:code="9"/>
          <w:pgMar w:top="851" w:right="1287" w:bottom="397" w:left="1701" w:header="851" w:footer="454" w:gutter="0"/>
          <w:cols w:num="2" w:space="425"/>
          <w:docGrid w:type="lines" w:linePitch="360"/>
        </w:sectPr>
      </w:pPr>
    </w:p>
    <w:tbl>
      <w:tblPr>
        <w:tblW w:w="10185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DE1A8E" w:rsidRPr="0075336D" w:rsidTr="00966DA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185" w:type="dxa"/>
            <w:shd w:val="clear" w:color="auto" w:fill="auto"/>
          </w:tcPr>
          <w:p w:rsidR="00DE1A8E" w:rsidRPr="0075336D" w:rsidRDefault="00DE1A8E" w:rsidP="00966DA9">
            <w:pPr>
              <w:spacing w:before="20" w:after="20" w:line="320" w:lineRule="exact"/>
              <w:ind w:left="600" w:hangingChars="250" w:hanging="600"/>
              <w:rPr>
                <w:rFonts w:ascii="Microsoft JhengHei" w:eastAsia="Microsoft JhengHei" w:hAnsi="Microsoft JhengHei" w:hint="eastAsia"/>
                <w:szCs w:val="24"/>
              </w:rPr>
            </w:pPr>
            <w:r w:rsidRPr="0075336D">
              <w:rPr>
                <w:rFonts w:ascii="Microsoft JhengHei" w:eastAsia="Microsoft JhengHei" w:hAnsi="Microsoft JhengHei"/>
                <w:b/>
                <w:szCs w:val="24"/>
              </w:rPr>
              <w:t>Note</w:t>
            </w:r>
            <w:r w:rsidRPr="0075336D">
              <w:rPr>
                <w:rFonts w:ascii="Microsoft JhengHei" w:eastAsia="Microsoft JhengHei" w:hAnsi="Microsoft JhengHei" w:hint="eastAsia"/>
                <w:b/>
                <w:szCs w:val="24"/>
              </w:rPr>
              <w:t>s</w:t>
            </w:r>
            <w:r w:rsidRPr="0075336D">
              <w:rPr>
                <w:rFonts w:ascii="Microsoft JhengHei" w:eastAsia="Microsoft JhengHei" w:hAnsi="Microsoft JhengHei"/>
                <w:szCs w:val="24"/>
              </w:rPr>
              <w:t>:</w:t>
            </w:r>
          </w:p>
          <w:p w:rsidR="00DE1A8E" w:rsidRDefault="00DE1A8E" w:rsidP="00DE1A8E">
            <w:pPr>
              <w:numPr>
                <w:ilvl w:val="0"/>
                <w:numId w:val="4"/>
              </w:numPr>
              <w:spacing w:before="20" w:after="20" w:line="320" w:lineRule="exact"/>
              <w:jc w:val="both"/>
              <w:rPr>
                <w:rFonts w:ascii="Microsoft JhengHei" w:eastAsia="Microsoft JhengHei" w:hAnsi="Microsoft JhengHei"/>
                <w:b/>
                <w:szCs w:val="24"/>
              </w:rPr>
            </w:pPr>
            <w:r w:rsidRPr="0075336D">
              <w:rPr>
                <w:rFonts w:ascii="Microsoft JhengHei" w:eastAsia="Microsoft JhengHei" w:hAnsi="Microsoft JhengHei"/>
                <w:szCs w:val="24"/>
              </w:rPr>
              <w:t>Each company is eligible for ONE of the above incentives per year</w:t>
            </w:r>
            <w:r w:rsidRPr="0075336D">
              <w:rPr>
                <w:rFonts w:ascii="Microsoft JhengHei" w:eastAsia="Microsoft JhengHei" w:hAnsi="Microsoft JhengHei" w:hint="eastAsia"/>
                <w:szCs w:val="24"/>
              </w:rPr>
              <w:t>.</w:t>
            </w:r>
            <w:r w:rsidRPr="0075336D">
              <w:rPr>
                <w:rFonts w:ascii="Microsoft JhengHei" w:eastAsia="Microsoft JhengHei" w:hAnsi="Microsoft JhengHei"/>
                <w:b/>
                <w:szCs w:val="24"/>
              </w:rPr>
              <w:t xml:space="preserve">  </w:t>
            </w:r>
          </w:p>
          <w:p w:rsidR="00DE1A8E" w:rsidRPr="0075336D" w:rsidRDefault="00DE1A8E" w:rsidP="00966DA9">
            <w:pPr>
              <w:spacing w:before="40" w:after="40"/>
              <w:ind w:left="216" w:hangingChars="90" w:hanging="216"/>
              <w:rPr>
                <w:rFonts w:ascii="Microsoft JhengHei" w:eastAsia="Microsoft JhengHei" w:hAnsi="Microsoft JhengHei" w:hint="eastAsia"/>
              </w:rPr>
            </w:pPr>
            <w:r w:rsidRPr="007A78BA">
              <w:rPr>
                <w:rFonts w:ascii="Microsoft JhengHei" w:eastAsia="Microsoft JhengHei" w:hAnsi="Microsoft JhengHei"/>
                <w:b/>
                <w:szCs w:val="24"/>
              </w:rPr>
              <w:t>2</w:t>
            </w:r>
            <w:r w:rsidRPr="0075336D">
              <w:rPr>
                <w:rFonts w:ascii="Microsoft JhengHei" w:eastAsia="Microsoft JhengHei" w:hAnsi="Microsoft JhengHei"/>
                <w:szCs w:val="24"/>
              </w:rPr>
              <w:t>.</w:t>
            </w:r>
            <w:r w:rsidRPr="0075336D">
              <w:rPr>
                <w:rFonts w:ascii="Microsoft JhengHei" w:eastAsia="Microsoft JhengHei" w:hAnsi="Microsoft JhengHei"/>
                <w:color w:val="FF0000"/>
                <w:szCs w:val="24"/>
              </w:rPr>
              <w:t xml:space="preserve"> In</w:t>
            </w:r>
            <w:r w:rsidRPr="0075336D">
              <w:rPr>
                <w:rFonts w:ascii="Microsoft JhengHei" w:eastAsia="Microsoft JhengHei" w:hAnsi="Microsoft JhengHei" w:hint="eastAsia"/>
                <w:color w:val="FF0000"/>
                <w:szCs w:val="24"/>
              </w:rPr>
              <w:t xml:space="preserve"> filling up the form, the buyer applicant must provide the website (URL) of his/her business enterprise. </w:t>
            </w:r>
            <w:r w:rsidRPr="0075336D">
              <w:rPr>
                <w:rFonts w:ascii="Microsoft JhengHei" w:eastAsia="Microsoft JhengHei" w:hAnsi="Microsoft JhengHei" w:hint="eastAsia"/>
                <w:color w:val="FF0000"/>
                <w:szCs w:val="24"/>
                <w:highlight w:val="yellow"/>
              </w:rPr>
              <w:t>In cas</w:t>
            </w:r>
            <w:r>
              <w:rPr>
                <w:rFonts w:ascii="Microsoft JhengHei" w:eastAsia="Microsoft JhengHei" w:hAnsi="Microsoft JhengHei" w:hint="eastAsia"/>
                <w:color w:val="FF0000"/>
                <w:szCs w:val="24"/>
                <w:highlight w:val="yellow"/>
              </w:rPr>
              <w:t>e a URL is not available</w:t>
            </w:r>
            <w:r>
              <w:rPr>
                <w:rFonts w:ascii="Microsoft JhengHei" w:eastAsia="Microsoft JhengHei" w:hAnsi="Microsoft JhengHei"/>
                <w:color w:val="FF0000"/>
                <w:szCs w:val="24"/>
                <w:highlight w:val="yellow"/>
              </w:rPr>
              <w:t xml:space="preserve"> or lack of URL</w:t>
            </w:r>
            <w:r>
              <w:rPr>
                <w:rFonts w:ascii="Microsoft JhengHei" w:eastAsia="Microsoft JhengHei" w:hAnsi="Microsoft JhengHei" w:hint="eastAsia"/>
                <w:color w:val="FF0000"/>
                <w:szCs w:val="24"/>
                <w:highlight w:val="yellow"/>
              </w:rPr>
              <w:t>, the application may be rejected.</w:t>
            </w:r>
          </w:p>
        </w:tc>
      </w:tr>
    </w:tbl>
    <w:p w:rsidR="00DE1A8E" w:rsidRPr="0075336D" w:rsidRDefault="00DE1A8E" w:rsidP="00DE1A8E">
      <w:pPr>
        <w:spacing w:line="240" w:lineRule="atLeast"/>
        <w:rPr>
          <w:rFonts w:ascii="Microsoft JhengHei" w:eastAsia="Microsoft JhengHei" w:hAnsi="Microsoft JhengHei" w:hint="eastAsia"/>
        </w:rPr>
        <w:sectPr w:rsidR="00DE1A8E" w:rsidRPr="0075336D" w:rsidSect="00BD103E">
          <w:type w:val="continuous"/>
          <w:pgSz w:w="11906" w:h="16838" w:code="9"/>
          <w:pgMar w:top="1247" w:right="1287" w:bottom="397" w:left="1701" w:header="851" w:footer="454" w:gutter="0"/>
          <w:cols w:space="425"/>
          <w:docGrid w:type="lines" w:linePitch="360"/>
        </w:sectPr>
      </w:pPr>
    </w:p>
    <w:p w:rsidR="000B25FF" w:rsidRPr="00B25CF6" w:rsidRDefault="000B25FF" w:rsidP="00DE1A8E">
      <w:pPr>
        <w:widowControl/>
        <w:rPr>
          <w:rFonts w:ascii="Arial" w:eastAsia="Microsoft JhengHei" w:hAnsi="Arial" w:cs="Arial"/>
          <w:color w:val="333333"/>
          <w:spacing w:val="20"/>
          <w:kern w:val="0"/>
          <w:sz w:val="18"/>
          <w:szCs w:val="18"/>
        </w:rPr>
      </w:pPr>
    </w:p>
    <w:sectPr w:rsidR="000B25FF" w:rsidRPr="00B25CF6" w:rsidSect="005018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E6" w:rsidRDefault="00F408E6" w:rsidP="00570996">
      <w:r>
        <w:separator/>
      </w:r>
    </w:p>
  </w:endnote>
  <w:endnote w:type="continuationSeparator" w:id="0">
    <w:p w:rsidR="00F408E6" w:rsidRDefault="00F408E6" w:rsidP="0057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8E" w:rsidRDefault="00DE1A8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DE1A8E">
      <w:rPr>
        <w:noProof/>
        <w:lang w:val="zh-TW"/>
      </w:rPr>
      <w:t>1</w:t>
    </w:r>
    <w:r>
      <w:fldChar w:fldCharType="end"/>
    </w:r>
  </w:p>
  <w:p w:rsidR="00DE1A8E" w:rsidRDefault="00DE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E6" w:rsidRDefault="00F408E6" w:rsidP="00570996">
      <w:r>
        <w:separator/>
      </w:r>
    </w:p>
  </w:footnote>
  <w:footnote w:type="continuationSeparator" w:id="0">
    <w:p w:rsidR="00F408E6" w:rsidRDefault="00F408E6" w:rsidP="0057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647A"/>
    <w:multiLevelType w:val="hybridMultilevel"/>
    <w:tmpl w:val="7C60094A"/>
    <w:lvl w:ilvl="0" w:tplc="D46836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A76BF9"/>
    <w:multiLevelType w:val="hybridMultilevel"/>
    <w:tmpl w:val="69F41DD6"/>
    <w:lvl w:ilvl="0" w:tplc="9CD63BE0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7428BF"/>
    <w:multiLevelType w:val="hybridMultilevel"/>
    <w:tmpl w:val="E3C8237C"/>
    <w:lvl w:ilvl="0" w:tplc="A21CA2E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CD6B84"/>
    <w:multiLevelType w:val="hybridMultilevel"/>
    <w:tmpl w:val="6A4EC204"/>
    <w:lvl w:ilvl="0" w:tplc="FAD672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A7"/>
    <w:rsid w:val="00007258"/>
    <w:rsid w:val="000079E2"/>
    <w:rsid w:val="000432E9"/>
    <w:rsid w:val="000B25FF"/>
    <w:rsid w:val="000B3632"/>
    <w:rsid w:val="00121D56"/>
    <w:rsid w:val="00172971"/>
    <w:rsid w:val="0027718E"/>
    <w:rsid w:val="00292BF7"/>
    <w:rsid w:val="002A5904"/>
    <w:rsid w:val="0035582C"/>
    <w:rsid w:val="00356C04"/>
    <w:rsid w:val="003B1EB3"/>
    <w:rsid w:val="003F43BE"/>
    <w:rsid w:val="00444813"/>
    <w:rsid w:val="004D7C1A"/>
    <w:rsid w:val="005018F8"/>
    <w:rsid w:val="00570996"/>
    <w:rsid w:val="006003A0"/>
    <w:rsid w:val="00616163"/>
    <w:rsid w:val="00701837"/>
    <w:rsid w:val="00781E40"/>
    <w:rsid w:val="00806D90"/>
    <w:rsid w:val="008341D3"/>
    <w:rsid w:val="008664A7"/>
    <w:rsid w:val="00956EC4"/>
    <w:rsid w:val="00964AD0"/>
    <w:rsid w:val="009E4ACA"/>
    <w:rsid w:val="00A2372A"/>
    <w:rsid w:val="00A92D70"/>
    <w:rsid w:val="00B250B9"/>
    <w:rsid w:val="00B25CF6"/>
    <w:rsid w:val="00CE2220"/>
    <w:rsid w:val="00DB1D69"/>
    <w:rsid w:val="00DE1A8E"/>
    <w:rsid w:val="00E85AF7"/>
    <w:rsid w:val="00EC67DF"/>
    <w:rsid w:val="00EC7D9D"/>
    <w:rsid w:val="00ED7973"/>
    <w:rsid w:val="00F03E6B"/>
    <w:rsid w:val="00F22165"/>
    <w:rsid w:val="00F408E6"/>
    <w:rsid w:val="00F738DA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09AFBD74"/>
  <w15:chartTrackingRefBased/>
  <w15:docId w15:val="{1F4C03E0-7C9A-4DBE-87BC-425FC82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099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0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099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718E"/>
    <w:pPr>
      <w:ind w:leftChars="200" w:left="480"/>
    </w:pPr>
  </w:style>
  <w:style w:type="paragraph" w:customStyle="1" w:styleId="Default">
    <w:name w:val="Default"/>
    <w:rsid w:val="00F03E6B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table" w:styleId="TableGrid">
    <w:name w:val="Table Grid"/>
    <w:basedOn w:val="TableNormal"/>
    <w:uiPriority w:val="39"/>
    <w:rsid w:val="00F0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E1A8E"/>
    <w:pPr>
      <w:jc w:val="center"/>
    </w:pPr>
    <w:rPr>
      <w:rFonts w:ascii="PMingLiU" w:eastAsia="PMingLiU" w:hAnsi="Century" w:cs="Times New Roman"/>
      <w:b/>
      <w:sz w:val="28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DE1A8E"/>
    <w:rPr>
      <w:rFonts w:ascii="PMingLiU" w:eastAsia="PMingLiU" w:hAnsi="Century" w:cs="Times New Roman"/>
      <w:b/>
      <w:sz w:val="28"/>
      <w:szCs w:val="20"/>
      <w:lang w:eastAsia="ja-JP"/>
    </w:rPr>
  </w:style>
  <w:style w:type="character" w:styleId="Strong">
    <w:name w:val="Strong"/>
    <w:qFormat/>
    <w:rsid w:val="00DE1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Ya-Mei</dc:creator>
  <cp:keywords/>
  <dc:description/>
  <cp:lastModifiedBy>Alexander ALLES</cp:lastModifiedBy>
  <cp:revision>3</cp:revision>
  <dcterms:created xsi:type="dcterms:W3CDTF">2016-12-12T15:52:00Z</dcterms:created>
  <dcterms:modified xsi:type="dcterms:W3CDTF">2016-12-12T15:54:00Z</dcterms:modified>
</cp:coreProperties>
</file>