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B3" w:rsidRDefault="00F359B3">
      <w:pPr>
        <w:pStyle w:val="Standard"/>
        <w:rPr>
          <w:rFonts w:ascii="Arial" w:hAnsi="Arial"/>
          <w:bCs/>
          <w:sz w:val="20"/>
          <w:szCs w:val="20"/>
        </w:rPr>
      </w:pPr>
      <w:bookmarkStart w:id="0" w:name="_GoBack"/>
      <w:bookmarkEnd w:id="0"/>
    </w:p>
    <w:p w:rsidR="00F359B3" w:rsidRDefault="00F359B3">
      <w:pPr>
        <w:pStyle w:val="Standard"/>
        <w:rPr>
          <w:rFonts w:ascii="Arial" w:hAnsi="Arial"/>
          <w:bCs/>
          <w:sz w:val="20"/>
          <w:szCs w:val="20"/>
        </w:rPr>
      </w:pPr>
    </w:p>
    <w:p w:rsidR="00F359B3" w:rsidRDefault="0025652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PRIJAVNICA ZA SEMINAR</w:t>
      </w:r>
    </w:p>
    <w:p w:rsidR="00F359B3" w:rsidRDefault="0025652D">
      <w:pPr>
        <w:pStyle w:val="Standard"/>
        <w:shd w:val="clear" w:color="auto" w:fill="E6E6FF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JAVNA NABAVA Z APONUDITELJE SUKLADNO NOVOM ZAKONODAVNOM OKVIRU</w:t>
      </w:r>
    </w:p>
    <w:p w:rsidR="00C00D76" w:rsidRDefault="00C00D76" w:rsidP="00C00D76">
      <w:pPr>
        <w:pStyle w:val="Standard"/>
        <w:shd w:val="clear" w:color="auto" w:fill="E6E6FF"/>
        <w:jc w:val="center"/>
        <w:rPr>
          <w:rFonts w:ascii="Arial" w:hAnsi="Arial"/>
          <w:b/>
          <w:bCs/>
          <w:sz w:val="22"/>
          <w:szCs w:val="22"/>
        </w:rPr>
      </w:pPr>
    </w:p>
    <w:p w:rsidR="00C00D76" w:rsidRDefault="0025652D" w:rsidP="00C00D76">
      <w:pPr>
        <w:pStyle w:val="Standard"/>
        <w:shd w:val="clear" w:color="auto" w:fill="E6E6FF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HGK Ž</w:t>
      </w:r>
      <w:r w:rsidR="00C00D76">
        <w:rPr>
          <w:rFonts w:ascii="Arial" w:hAnsi="Arial"/>
          <w:b/>
          <w:bCs/>
          <w:sz w:val="22"/>
          <w:szCs w:val="22"/>
        </w:rPr>
        <w:t>upanijska komora</w:t>
      </w:r>
      <w:r>
        <w:rPr>
          <w:rFonts w:ascii="Arial" w:hAnsi="Arial"/>
          <w:b/>
          <w:bCs/>
          <w:sz w:val="22"/>
          <w:szCs w:val="22"/>
        </w:rPr>
        <w:t xml:space="preserve"> Karlovac, Ul. Kralja Tomislava 19 b</w:t>
      </w:r>
    </w:p>
    <w:p w:rsidR="00F359B3" w:rsidRDefault="0025652D" w:rsidP="00C00D76">
      <w:pPr>
        <w:pStyle w:val="Standard"/>
        <w:shd w:val="clear" w:color="auto" w:fill="E6E6FF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15.ožujka (srijeda) 2017. godine sa početkom u 9 sati</w:t>
      </w:r>
    </w:p>
    <w:p w:rsidR="00F359B3" w:rsidRDefault="00F359B3">
      <w:pPr>
        <w:pStyle w:val="Standard"/>
        <w:rPr>
          <w:rFonts w:ascii="Arial" w:hAnsi="Arial"/>
          <w:b/>
          <w:bCs/>
        </w:rPr>
      </w:pPr>
    </w:p>
    <w:p w:rsidR="00F359B3" w:rsidRDefault="0025652D">
      <w:pPr>
        <w:pStyle w:val="Standard"/>
        <w:shd w:val="clear" w:color="auto" w:fill="E6E6FF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OPĆI PODACI PRIJAVITELJA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2"/>
        <w:gridCol w:w="6896"/>
      </w:tblGrid>
      <w:tr w:rsidR="00F359B3"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Naziv pravne osobe</w:t>
            </w:r>
          </w:p>
        </w:tc>
        <w:tc>
          <w:tcPr>
            <w:tcW w:w="6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OIB pravne osobe</w:t>
            </w:r>
          </w:p>
        </w:tc>
        <w:tc>
          <w:tcPr>
            <w:tcW w:w="6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Ulica i kućni broj</w:t>
            </w:r>
          </w:p>
        </w:tc>
        <w:tc>
          <w:tcPr>
            <w:tcW w:w="6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Poštanski broj i mjesto</w:t>
            </w:r>
          </w:p>
        </w:tc>
        <w:tc>
          <w:tcPr>
            <w:tcW w:w="6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Telefon / fax</w:t>
            </w:r>
          </w:p>
        </w:tc>
        <w:tc>
          <w:tcPr>
            <w:tcW w:w="6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Elektronička adresa</w:t>
            </w:r>
          </w:p>
        </w:tc>
        <w:tc>
          <w:tcPr>
            <w:tcW w:w="6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</w:tbl>
    <w:p w:rsidR="00F359B3" w:rsidRDefault="00F359B3">
      <w:pPr>
        <w:pStyle w:val="Standard"/>
        <w:rPr>
          <w:rFonts w:ascii="Arial" w:hAnsi="Arial"/>
          <w:b/>
          <w:bCs/>
        </w:rPr>
      </w:pPr>
    </w:p>
    <w:p w:rsidR="00F359B3" w:rsidRDefault="0025652D">
      <w:pPr>
        <w:pStyle w:val="Standard"/>
        <w:shd w:val="clear" w:color="auto" w:fill="E6E6FF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PODACI O OSOBAMA KOJE SE PRIJAVLJUJU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4"/>
        <w:gridCol w:w="3964"/>
      </w:tblGrid>
      <w:tr w:rsidR="00F359B3"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IME I PREZIME POLAZNIKA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25652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DATUM ROĐENJA</w:t>
            </w:r>
          </w:p>
        </w:tc>
      </w:tr>
      <w:tr w:rsidR="00F359B3"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  <w:tr w:rsidR="00F359B3"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9B3" w:rsidRDefault="00F359B3">
            <w:pPr>
              <w:pStyle w:val="TableContents"/>
              <w:rPr>
                <w:rFonts w:ascii="Arial" w:hAnsi="Arial"/>
              </w:rPr>
            </w:pPr>
          </w:p>
        </w:tc>
      </w:tr>
    </w:tbl>
    <w:p w:rsidR="00F359B3" w:rsidRDefault="00F359B3">
      <w:pPr>
        <w:pStyle w:val="Standard"/>
        <w:rPr>
          <w:rFonts w:ascii="Arial" w:hAnsi="Arial"/>
          <w:b/>
          <w:bCs/>
        </w:rPr>
      </w:pPr>
    </w:p>
    <w:p w:rsidR="00F359B3" w:rsidRDefault="0025652D">
      <w:pPr>
        <w:pStyle w:val="Standard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Kotizacija:</w:t>
      </w:r>
    </w:p>
    <w:p w:rsidR="00C00D76" w:rsidRDefault="00C00D76" w:rsidP="00C00D7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Naknada iznosi 950,00 kn, a za svakog sljedećeg polaznika iz iste institucije/ tvrtke 900,00 kn.</w:t>
      </w:r>
    </w:p>
    <w:p w:rsidR="00C00D76" w:rsidRDefault="00C00D76" w:rsidP="00C00D7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 CIJENI UKLJUČEN PDV!   Tvrtka Lureti je od 01.01.2017. u sustavu PDV-a.</w:t>
      </w:r>
    </w:p>
    <w:p w:rsidR="00C00D76" w:rsidRDefault="00C00D76" w:rsidP="00C00D76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Dodatni popusti za 4 i više djelatnika, u tom slučaju zvati za ponudu.</w:t>
      </w:r>
    </w:p>
    <w:p w:rsidR="00C00D76" w:rsidRDefault="00C00D76" w:rsidP="00C00D76">
      <w:pPr>
        <w:pStyle w:val="Standard"/>
        <w:rPr>
          <w:rFonts w:ascii="Arial" w:hAnsi="Arial" w:cs="Arial"/>
          <w:sz w:val="22"/>
          <w:szCs w:val="22"/>
        </w:rPr>
      </w:pPr>
    </w:p>
    <w:p w:rsidR="00C00D76" w:rsidRDefault="00C00D76" w:rsidP="00C00D7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Naknada uključuje kavu i osvježavajuće napitke u jednoj kraćoj pauzi i ručak u jednoj dužoj pauzi te m</w:t>
      </w:r>
      <w:r>
        <w:rPr>
          <w:rFonts w:ascii="Arial" w:hAnsi="Arial"/>
          <w:sz w:val="22"/>
          <w:szCs w:val="22"/>
        </w:rPr>
        <w:t>aterijale sa seminara elektroničkom obliku.</w:t>
      </w:r>
    </w:p>
    <w:p w:rsidR="00C00D76" w:rsidRDefault="00C00D76" w:rsidP="00C00D76">
      <w:pPr>
        <w:pStyle w:val="Standard"/>
        <w:rPr>
          <w:rFonts w:ascii="Arial" w:hAnsi="Arial"/>
          <w:sz w:val="22"/>
          <w:szCs w:val="22"/>
        </w:rPr>
      </w:pPr>
    </w:p>
    <w:p w:rsidR="00C00D76" w:rsidRDefault="00C00D76" w:rsidP="00C00D76">
      <w:pPr>
        <w:pStyle w:val="Standard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Podaci za uplatu:</w:t>
      </w:r>
    </w:p>
    <w:p w:rsidR="00C00D76" w:rsidRDefault="00C00D76" w:rsidP="00C00D7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LURETI j.d.o.o., J.J.Strossmayera 20, 31 208 Petrijevci</w:t>
      </w:r>
    </w:p>
    <w:p w:rsidR="00C00D76" w:rsidRDefault="00C00D76" w:rsidP="00C00D76">
      <w:pPr>
        <w:pStyle w:val="Standard"/>
      </w:pPr>
      <w:r>
        <w:rPr>
          <w:rFonts w:ascii="Arial" w:hAnsi="Arial"/>
          <w:sz w:val="22"/>
          <w:szCs w:val="22"/>
        </w:rPr>
        <w:t xml:space="preserve">OIB – 74111443692           IBAN HR </w:t>
      </w:r>
      <w:r>
        <w:rPr>
          <w:rFonts w:ascii="Arial" w:hAnsi="Arial"/>
        </w:rPr>
        <w:t>1823400091110658053</w:t>
      </w:r>
    </w:p>
    <w:p w:rsidR="00C00D76" w:rsidRDefault="00C00D76" w:rsidP="00C00D76">
      <w:pPr>
        <w:pStyle w:val="Standard"/>
        <w:rPr>
          <w:rFonts w:ascii="Arial" w:hAnsi="Arial"/>
          <w:sz w:val="22"/>
          <w:szCs w:val="22"/>
        </w:rPr>
      </w:pPr>
    </w:p>
    <w:p w:rsidR="00C00D76" w:rsidRDefault="00C00D76" w:rsidP="00C00D76">
      <w:pPr>
        <w:pStyle w:val="Standard"/>
        <w:jc w:val="center"/>
      </w:pPr>
      <w:r>
        <w:rPr>
          <w:rFonts w:ascii="Arial" w:hAnsi="Arial"/>
          <w:b/>
          <w:sz w:val="22"/>
          <w:szCs w:val="22"/>
        </w:rPr>
        <w:t xml:space="preserve">Popunjenu prijavnicu poslati na </w:t>
      </w:r>
      <w:hyperlink r:id="rId6" w:history="1">
        <w:r>
          <w:rPr>
            <w:rFonts w:ascii="Arial" w:hAnsi="Arial"/>
            <w:b/>
            <w:sz w:val="22"/>
            <w:szCs w:val="22"/>
          </w:rPr>
          <w:t>luretijdoo@gmail.com</w:t>
        </w:r>
      </w:hyperlink>
      <w:r>
        <w:rPr>
          <w:rFonts w:ascii="Arial" w:hAnsi="Arial"/>
          <w:b/>
          <w:sz w:val="22"/>
          <w:szCs w:val="22"/>
        </w:rPr>
        <w:t xml:space="preserve"> do 14. ožujka 2017. godine, a kopiju prijave na vsecen@hgk.hr</w:t>
      </w:r>
    </w:p>
    <w:p w:rsidR="00C00D76" w:rsidRDefault="00C00D76" w:rsidP="00C00D76">
      <w:pPr>
        <w:pStyle w:val="Standard"/>
        <w:jc w:val="center"/>
        <w:rPr>
          <w:rFonts w:ascii="Arial" w:hAnsi="Arial"/>
          <w:sz w:val="22"/>
          <w:szCs w:val="22"/>
        </w:rPr>
      </w:pPr>
    </w:p>
    <w:p w:rsidR="00C00D76" w:rsidRDefault="00C00D76" w:rsidP="00C00D76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(Ukoliko trebate ponudu za plaćanje kotizacije navedite u e-mailu pri slanju prijavnice.)</w:t>
      </w:r>
    </w:p>
    <w:p w:rsidR="00C00D76" w:rsidRDefault="00C00D76" w:rsidP="00C00D76">
      <w:pPr>
        <w:pStyle w:val="Standard"/>
        <w:rPr>
          <w:rFonts w:ascii="Arial" w:hAnsi="Arial"/>
          <w:sz w:val="22"/>
          <w:szCs w:val="22"/>
        </w:rPr>
      </w:pPr>
    </w:p>
    <w:p w:rsidR="00C00D76" w:rsidRDefault="00C00D76" w:rsidP="00C00D76">
      <w:pPr>
        <w:pStyle w:val="Standard"/>
      </w:pPr>
      <w:r>
        <w:rPr>
          <w:rFonts w:ascii="Arial" w:hAnsi="Arial"/>
          <w:b/>
          <w:sz w:val="22"/>
          <w:szCs w:val="22"/>
        </w:rPr>
        <w:t>Potvrde o sudjelovanju</w:t>
      </w:r>
      <w:r>
        <w:rPr>
          <w:rFonts w:ascii="Arial" w:hAnsi="Arial"/>
          <w:sz w:val="22"/>
          <w:szCs w:val="22"/>
        </w:rPr>
        <w:t xml:space="preserve"> i original račun biti će uručeni polaznicima na završetku seminara.  </w:t>
      </w:r>
    </w:p>
    <w:p w:rsidR="00C00D76" w:rsidRDefault="00C00D76" w:rsidP="00C00D76">
      <w:pPr>
        <w:pStyle w:val="Standard"/>
        <w:rPr>
          <w:rFonts w:ascii="Arial" w:hAnsi="Arial"/>
          <w:sz w:val="22"/>
          <w:szCs w:val="22"/>
        </w:rPr>
      </w:pPr>
    </w:p>
    <w:p w:rsidR="00C00D76" w:rsidRDefault="00C00D76" w:rsidP="00C00D76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Dodatne informacije: </w:t>
      </w:r>
      <w:r w:rsidRPr="00432001">
        <w:rPr>
          <w:rFonts w:ascii="Arial" w:hAnsi="Arial"/>
          <w:bCs/>
          <w:sz w:val="22"/>
          <w:szCs w:val="22"/>
        </w:rPr>
        <w:t>Tihomir Reiter (091 3500 655; luretijdoo@gmail.com)</w:t>
      </w:r>
    </w:p>
    <w:p w:rsidR="00F359B3" w:rsidRDefault="00F359B3" w:rsidP="00C00D76">
      <w:pPr>
        <w:pStyle w:val="Standard"/>
        <w:rPr>
          <w:rFonts w:ascii="Arial" w:hAnsi="Arial"/>
          <w:b/>
          <w:bCs/>
          <w:sz w:val="22"/>
          <w:szCs w:val="22"/>
        </w:rPr>
      </w:pPr>
    </w:p>
    <w:sectPr w:rsidR="00F359B3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6D" w:rsidRDefault="0049366D">
      <w:r>
        <w:separator/>
      </w:r>
    </w:p>
  </w:endnote>
  <w:endnote w:type="continuationSeparator" w:id="0">
    <w:p w:rsidR="0049366D" w:rsidRDefault="0049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6D" w:rsidRDefault="0049366D">
      <w:r>
        <w:rPr>
          <w:color w:val="000000"/>
        </w:rPr>
        <w:separator/>
      </w:r>
    </w:p>
  </w:footnote>
  <w:footnote w:type="continuationSeparator" w:id="0">
    <w:p w:rsidR="0049366D" w:rsidRDefault="0049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76" w:rsidRDefault="00C00D76">
    <w:pPr>
      <w:pStyle w:val="Header"/>
    </w:pPr>
    <w:r>
      <w:rPr>
        <w:noProof/>
        <w:lang w:eastAsia="hr-HR" w:bidi="ar-SA"/>
      </w:rPr>
      <w:drawing>
        <wp:anchor distT="0" distB="0" distL="114300" distR="114300" simplePos="0" relativeHeight="251661312" behindDoc="0" locked="0" layoutInCell="1" allowOverlap="1" wp14:anchorId="30F4B1BB" wp14:editId="36531672">
          <wp:simplePos x="0" y="0"/>
          <wp:positionH relativeFrom="rightMargin">
            <wp:posOffset>-195580</wp:posOffset>
          </wp:positionH>
          <wp:positionV relativeFrom="paragraph">
            <wp:posOffset>46990</wp:posOffset>
          </wp:positionV>
          <wp:extent cx="421005" cy="5429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Cs/>
        <w:noProof/>
        <w:sz w:val="20"/>
        <w:szCs w:val="20"/>
        <w:lang w:eastAsia="hr-HR" w:bidi="ar-SA"/>
      </w:rPr>
      <w:drawing>
        <wp:anchor distT="0" distB="0" distL="114300" distR="114300" simplePos="0" relativeHeight="251659264" behindDoc="0" locked="0" layoutInCell="1" allowOverlap="1" wp14:anchorId="6C89749A" wp14:editId="704B1A40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1314450" cy="352425"/>
          <wp:effectExtent l="0" t="0" r="0" b="0"/>
          <wp:wrapTopAndBottom/>
          <wp:docPr id="1" name="grafik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B3"/>
    <w:rsid w:val="0025652D"/>
    <w:rsid w:val="0049366D"/>
    <w:rsid w:val="007A0A9B"/>
    <w:rsid w:val="00B5550C"/>
    <w:rsid w:val="00C00D76"/>
    <w:rsid w:val="00E1177B"/>
    <w:rsid w:val="00F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BE03D-8F07-4864-9457-0764039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0D76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00D76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00D76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00D7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retijdo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Reiter</dc:creator>
  <cp:lastModifiedBy>Radmila Šuka</cp:lastModifiedBy>
  <cp:revision>2</cp:revision>
  <dcterms:created xsi:type="dcterms:W3CDTF">2017-01-23T12:39:00Z</dcterms:created>
  <dcterms:modified xsi:type="dcterms:W3CDTF">2017-01-23T12:39:00Z</dcterms:modified>
</cp:coreProperties>
</file>