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47" w:rsidRDefault="0079275A" w:rsidP="001E6287">
      <w:pPr>
        <w:pStyle w:val="Standard"/>
        <w:jc w:val="center"/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NAJNOVIJA PRAKSA U SVEZI SA E- NABAVOM ZA PONUDITELJE</w:t>
      </w:r>
    </w:p>
    <w:p w:rsidR="00A51D47" w:rsidRDefault="00A51D47">
      <w:pPr>
        <w:pStyle w:val="Standard"/>
        <w:rPr>
          <w:b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A51D47" w:rsidTr="00B11C2F">
        <w:trPr>
          <w:trHeight w:val="271"/>
        </w:trPr>
        <w:tc>
          <w:tcPr>
            <w:tcW w:w="10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Standard"/>
              <w:spacing w:before="60" w:after="60" w:line="240" w:lineRule="auto"/>
              <w:ind w:left="0" w:firstLine="0"/>
              <w:jc w:val="center"/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4 nastavna sata</w:t>
            </w:r>
          </w:p>
          <w:p w:rsidR="00A51D47" w:rsidRDefault="0079275A">
            <w:pPr>
              <w:pStyle w:val="Standard"/>
              <w:spacing w:before="60" w:after="60" w:line="240" w:lineRule="auto"/>
              <w:ind w:left="0" w:firstLine="0"/>
              <w:jc w:val="center"/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Raspored radionice</w:t>
            </w:r>
          </w:p>
        </w:tc>
      </w:tr>
      <w:tr w:rsidR="00A51D47" w:rsidTr="00B11C2F">
        <w:tc>
          <w:tcPr>
            <w:tcW w:w="3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>
              <w:rPr>
                <w:rFonts w:ascii="Cambria" w:eastAsia="Times New Roman" w:hAnsi="Cambria" w:cs="Calibri"/>
                <w:color w:val="F79646"/>
                <w:lang w:eastAsia="hr-HR"/>
              </w:rPr>
              <w:t>min/2 školska sata)</w:t>
            </w:r>
          </w:p>
          <w:p w:rsidR="00A51D47" w:rsidRDefault="0079275A">
            <w:pPr>
              <w:pStyle w:val="ListParagraph"/>
              <w:spacing w:before="60" w:after="60" w:line="240" w:lineRule="auto"/>
            </w:pPr>
            <w:r>
              <w:rPr>
                <w:rFonts w:ascii="Cambria" w:eastAsia="Times New Roman" w:hAnsi="Cambria" w:cs="Calibri"/>
                <w:color w:val="222222"/>
                <w:lang w:eastAsia="hr-HR"/>
              </w:rPr>
              <w:t xml:space="preserve">Predavač: Katarina </w:t>
            </w:r>
            <w:proofErr w:type="spellStart"/>
            <w:r>
              <w:rPr>
                <w:rFonts w:ascii="Cambria" w:eastAsia="Times New Roman" w:hAnsi="Cambria" w:cs="Calibri"/>
                <w:color w:val="222222"/>
                <w:lang w:eastAsia="hr-HR"/>
              </w:rPr>
              <w:t>Depope</w:t>
            </w:r>
            <w:proofErr w:type="spellEnd"/>
          </w:p>
          <w:p w:rsidR="00A51D47" w:rsidRDefault="0079275A">
            <w:pPr>
              <w:pStyle w:val="ListParagraph"/>
              <w:spacing w:before="60" w:after="60" w:line="240" w:lineRule="auto"/>
            </w:pPr>
            <w:r>
              <w:rPr>
                <w:rFonts w:ascii="Cambria" w:eastAsia="Times New Roman" w:hAnsi="Cambria" w:cs="Calibri"/>
                <w:color w:val="222222"/>
                <w:lang w:eastAsia="hr-HR"/>
              </w:rPr>
              <w:t>Radman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Standard"/>
              <w:spacing w:after="72" w:line="214" w:lineRule="atLeast"/>
              <w:ind w:left="0" w:firstLine="0"/>
            </w:pPr>
            <w:r>
              <w:rPr>
                <w:rFonts w:ascii="Cambria" w:eastAsia="Times New Roman" w:hAnsi="Cambria" w:cs="Calibri"/>
                <w:lang w:eastAsia="hr-HR"/>
              </w:rPr>
              <w:t>E- nabava (1.dio)</w:t>
            </w:r>
          </w:p>
          <w:p w:rsidR="00A51D47" w:rsidRDefault="0079275A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jc w:val="both"/>
            </w:pPr>
            <w:r>
              <w:rPr>
                <w:rFonts w:ascii="Cambria" w:hAnsi="Cambria"/>
              </w:rPr>
              <w:t>Dokumentacija za nadmetanje- kako uočiti nepravilnosti i komunikacija sa Naručiteljem</w:t>
            </w:r>
          </w:p>
          <w:p w:rsidR="00A51D47" w:rsidRDefault="0079275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</w:pPr>
            <w:r>
              <w:rPr>
                <w:rFonts w:ascii="Cambria" w:hAnsi="Cambria"/>
              </w:rPr>
              <w:t>Izrada ponude- dosadašnja iskustva i problemi u praksi</w:t>
            </w:r>
          </w:p>
          <w:p w:rsidR="00A51D47" w:rsidRDefault="0079275A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both"/>
            </w:pPr>
            <w:r>
              <w:rPr>
                <w:rFonts w:ascii="Cambria" w:eastAsia="Times New Roman" w:hAnsi="Cambria" w:cs="Calibri"/>
                <w:lang w:eastAsia="hr-HR"/>
              </w:rPr>
              <w:t>predavanje,</w:t>
            </w:r>
          </w:p>
          <w:p w:rsidR="00A51D47" w:rsidRDefault="0079275A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</w:pPr>
            <w:r>
              <w:rPr>
                <w:rFonts w:ascii="Cambria" w:eastAsia="Times New Roman" w:hAnsi="Cambria" w:cs="Calibri"/>
                <w:lang w:eastAsia="hr-HR"/>
              </w:rPr>
              <w:t>primjeri, pitanja i odgovori</w:t>
            </w:r>
          </w:p>
        </w:tc>
      </w:tr>
      <w:tr w:rsidR="00A51D47" w:rsidTr="00B11C2F">
        <w:tc>
          <w:tcPr>
            <w:tcW w:w="3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Standard"/>
              <w:spacing w:before="60" w:after="60" w:line="240" w:lineRule="auto"/>
              <w:ind w:left="0" w:firstLine="0"/>
            </w:pPr>
            <w:r>
              <w:rPr>
                <w:rFonts w:ascii="Cambria" w:eastAsia="Times New Roman" w:hAnsi="Cambria" w:cs="Calibri"/>
                <w:b/>
                <w:bCs/>
                <w:color w:val="F79646"/>
                <w:lang w:eastAsia="hr-HR"/>
              </w:rPr>
              <w:t> 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Standard"/>
              <w:spacing w:before="60" w:after="60" w:line="240" w:lineRule="auto"/>
              <w:ind w:left="0" w:firstLine="0"/>
            </w:pPr>
            <w:r>
              <w:rPr>
                <w:rFonts w:ascii="Cambria" w:eastAsia="Times New Roman" w:hAnsi="Cambria" w:cs="Calibri"/>
                <w:lang w:eastAsia="hr-HR"/>
              </w:rPr>
              <w:t>Stanka za kavu</w:t>
            </w:r>
          </w:p>
        </w:tc>
      </w:tr>
      <w:tr w:rsidR="00A51D47" w:rsidTr="00B11C2F">
        <w:tc>
          <w:tcPr>
            <w:tcW w:w="3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Standard"/>
              <w:spacing w:before="60" w:after="60" w:line="240" w:lineRule="auto"/>
              <w:ind w:left="0" w:firstLine="0"/>
            </w:pPr>
            <w:r>
              <w:rPr>
                <w:rFonts w:ascii="Cambria" w:eastAsia="Times New Roman" w:hAnsi="Cambria" w:cs="Calibri"/>
                <w:color w:val="F79646"/>
                <w:lang w:eastAsia="hr-HR"/>
              </w:rPr>
              <w:t> (90 min/ 2 školska sata)</w:t>
            </w:r>
          </w:p>
          <w:p w:rsidR="00A51D47" w:rsidRDefault="0079275A">
            <w:pPr>
              <w:pStyle w:val="Standard"/>
              <w:spacing w:before="60" w:after="60" w:line="240" w:lineRule="auto"/>
              <w:ind w:left="0" w:firstLine="0"/>
            </w:pPr>
            <w:r>
              <w:rPr>
                <w:rFonts w:ascii="Cambria" w:eastAsia="Times New Roman" w:hAnsi="Cambria" w:cs="Calibri"/>
                <w:color w:val="222222"/>
                <w:lang w:eastAsia="hr-HR"/>
              </w:rPr>
              <w:t xml:space="preserve">      Predavač : Katarina </w:t>
            </w:r>
            <w:proofErr w:type="spellStart"/>
            <w:r>
              <w:rPr>
                <w:rFonts w:ascii="Cambria" w:eastAsia="Times New Roman" w:hAnsi="Cambria" w:cs="Calibri"/>
                <w:color w:val="222222"/>
                <w:lang w:eastAsia="hr-HR"/>
              </w:rPr>
              <w:t>Depope</w:t>
            </w:r>
            <w:proofErr w:type="spellEnd"/>
          </w:p>
          <w:p w:rsidR="00A51D47" w:rsidRDefault="0079275A">
            <w:pPr>
              <w:pStyle w:val="Standard"/>
              <w:spacing w:before="60" w:after="60" w:line="240" w:lineRule="auto"/>
              <w:ind w:left="0" w:firstLine="0"/>
            </w:pPr>
            <w:r>
              <w:rPr>
                <w:rFonts w:ascii="Cambria" w:eastAsia="Times New Roman" w:hAnsi="Cambria" w:cs="Calibri"/>
                <w:color w:val="222222"/>
                <w:lang w:eastAsia="hr-HR"/>
              </w:rPr>
              <w:t xml:space="preserve">      Radman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47" w:rsidRDefault="0079275A">
            <w:pPr>
              <w:pStyle w:val="Standard"/>
              <w:spacing w:after="72" w:line="214" w:lineRule="atLeast"/>
              <w:ind w:left="0" w:firstLine="0"/>
            </w:pPr>
            <w:r>
              <w:rPr>
                <w:rFonts w:ascii="Cambria" w:eastAsia="Times New Roman" w:hAnsi="Cambria" w:cs="Calibri"/>
                <w:lang w:eastAsia="hr-HR"/>
              </w:rPr>
              <w:t>E- nabava (2.dio)</w:t>
            </w:r>
          </w:p>
          <w:p w:rsidR="00A51D47" w:rsidRDefault="0079275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</w:pPr>
            <w:r>
              <w:rPr>
                <w:rFonts w:ascii="Cambria" w:hAnsi="Cambria"/>
              </w:rPr>
              <w:t>Izrada ponude- dosadašnja iskustva i problemi u praksi</w:t>
            </w:r>
          </w:p>
          <w:p w:rsidR="00A51D47" w:rsidRDefault="0079275A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</w:pPr>
            <w:r>
              <w:rPr>
                <w:rFonts w:ascii="Cambria" w:eastAsia="Times New Roman" w:hAnsi="Cambria" w:cs="Calibri"/>
                <w:lang w:eastAsia="hr-HR"/>
              </w:rPr>
              <w:t>Pojašnjenje i upotpunjavanje ponude putem Elektroničkog oglasnika javne nabave</w:t>
            </w:r>
          </w:p>
          <w:p w:rsidR="00A51D47" w:rsidRDefault="0079275A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>
              <w:rPr>
                <w:rFonts w:ascii="Cambria" w:hAnsi="Cambria"/>
              </w:rPr>
              <w:t>Pitanja i odgovori</w:t>
            </w:r>
          </w:p>
          <w:p w:rsidR="00A51D47" w:rsidRDefault="0079275A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>
              <w:rPr>
                <w:rFonts w:ascii="Cambria" w:eastAsia="Times New Roman" w:hAnsi="Cambria" w:cs="Calibri"/>
                <w:lang w:eastAsia="hr-HR"/>
              </w:rPr>
              <w:t>predavanje,</w:t>
            </w:r>
          </w:p>
          <w:p w:rsidR="00A51D47" w:rsidRDefault="0079275A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</w:pPr>
            <w:r>
              <w:rPr>
                <w:rFonts w:ascii="Cambria" w:eastAsia="Times New Roman" w:hAnsi="Cambria" w:cs="Calibri"/>
                <w:lang w:eastAsia="hr-HR"/>
              </w:rPr>
              <w:t>primjeri, pitanja i odgovori</w:t>
            </w:r>
          </w:p>
        </w:tc>
      </w:tr>
    </w:tbl>
    <w:p w:rsidR="00A51D47" w:rsidRDefault="00A51D47">
      <w:pPr>
        <w:pStyle w:val="Standard"/>
      </w:pPr>
    </w:p>
    <w:p w:rsidR="00A51D47" w:rsidRDefault="00A51D47">
      <w:pPr>
        <w:pStyle w:val="Standard"/>
      </w:pPr>
    </w:p>
    <w:p w:rsidR="00A51D47" w:rsidRDefault="00A51D47">
      <w:pPr>
        <w:pStyle w:val="Standard"/>
      </w:pPr>
    </w:p>
    <w:p w:rsidR="00A51D47" w:rsidRDefault="00A51D47">
      <w:pPr>
        <w:pStyle w:val="Standard"/>
      </w:pPr>
    </w:p>
    <w:sectPr w:rsidR="00A51D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AC" w:rsidRDefault="009715AC">
      <w:pPr>
        <w:spacing w:line="240" w:lineRule="auto"/>
      </w:pPr>
      <w:r>
        <w:separator/>
      </w:r>
    </w:p>
  </w:endnote>
  <w:endnote w:type="continuationSeparator" w:id="0">
    <w:p w:rsidR="009715AC" w:rsidRDefault="0097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AC" w:rsidRDefault="009715A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715AC" w:rsidRDefault="00971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EBE"/>
    <w:multiLevelType w:val="multilevel"/>
    <w:tmpl w:val="BDE6B2D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3D4197A"/>
    <w:multiLevelType w:val="multilevel"/>
    <w:tmpl w:val="49387246"/>
    <w:styleLink w:val="WWNum13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47C4624"/>
    <w:multiLevelType w:val="multilevel"/>
    <w:tmpl w:val="115C35A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F14C9F"/>
    <w:multiLevelType w:val="multilevel"/>
    <w:tmpl w:val="7E9EF78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63138A4"/>
    <w:multiLevelType w:val="multilevel"/>
    <w:tmpl w:val="495CBA2A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455E1A"/>
    <w:multiLevelType w:val="multilevel"/>
    <w:tmpl w:val="BF4A115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1510EA0"/>
    <w:multiLevelType w:val="multilevel"/>
    <w:tmpl w:val="714A8A0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646334B"/>
    <w:multiLevelType w:val="multilevel"/>
    <w:tmpl w:val="216E016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7392866"/>
    <w:multiLevelType w:val="multilevel"/>
    <w:tmpl w:val="FA8C54A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B734164"/>
    <w:multiLevelType w:val="multilevel"/>
    <w:tmpl w:val="BED2F20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9137974"/>
    <w:multiLevelType w:val="multilevel"/>
    <w:tmpl w:val="5F5E1760"/>
    <w:styleLink w:val="WWNum20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0945321"/>
    <w:multiLevelType w:val="multilevel"/>
    <w:tmpl w:val="D938F6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DDA154C"/>
    <w:multiLevelType w:val="multilevel"/>
    <w:tmpl w:val="82B28A38"/>
    <w:styleLink w:val="WWNum14"/>
    <w:lvl w:ilvl="0">
      <w:numFmt w:val="bullet"/>
      <w:lvlText w:val=""/>
      <w:lvlJc w:val="left"/>
      <w:pPr>
        <w:ind w:left="96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3">
    <w:nsid w:val="418C4DD2"/>
    <w:multiLevelType w:val="multilevel"/>
    <w:tmpl w:val="7484850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45700AF"/>
    <w:multiLevelType w:val="multilevel"/>
    <w:tmpl w:val="F0FCADFC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4ADA61A8"/>
    <w:multiLevelType w:val="multilevel"/>
    <w:tmpl w:val="88AA697A"/>
    <w:styleLink w:val="WWNum16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4D057259"/>
    <w:multiLevelType w:val="multilevel"/>
    <w:tmpl w:val="31F04FD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C3D5311"/>
    <w:multiLevelType w:val="multilevel"/>
    <w:tmpl w:val="DD6AED5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67892E35"/>
    <w:multiLevelType w:val="multilevel"/>
    <w:tmpl w:val="BA3C039A"/>
    <w:styleLink w:val="WWNum8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72882EBF"/>
    <w:multiLevelType w:val="multilevel"/>
    <w:tmpl w:val="FF9468F0"/>
    <w:styleLink w:val="WWNum5"/>
    <w:lvl w:ilvl="0">
      <w:start w:val="90"/>
      <w:numFmt w:val="decimal"/>
      <w:lvlText w:val="(%1"/>
      <w:lvlJc w:val="left"/>
      <w:pPr>
        <w:ind w:left="390" w:hanging="360"/>
      </w:pPr>
      <w:rPr>
        <w:color w:val="F79646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2B42192"/>
    <w:multiLevelType w:val="multilevel"/>
    <w:tmpl w:val="1CEE21B4"/>
    <w:styleLink w:val="WWNum19"/>
    <w:lvl w:ilvl="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21">
    <w:nsid w:val="79CB450A"/>
    <w:multiLevelType w:val="multilevel"/>
    <w:tmpl w:val="B81C7BB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FCB5E3B"/>
    <w:multiLevelType w:val="multilevel"/>
    <w:tmpl w:val="744AD5C0"/>
    <w:styleLink w:val="WWNum11"/>
    <w:lvl w:ilvl="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8"/>
  </w:num>
  <w:num w:numId="9">
    <w:abstractNumId w:val="16"/>
  </w:num>
  <w:num w:numId="10">
    <w:abstractNumId w:val="2"/>
  </w:num>
  <w:num w:numId="11">
    <w:abstractNumId w:val="22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15"/>
  </w:num>
  <w:num w:numId="17">
    <w:abstractNumId w:val="3"/>
  </w:num>
  <w:num w:numId="18">
    <w:abstractNumId w:val="5"/>
  </w:num>
  <w:num w:numId="19">
    <w:abstractNumId w:val="20"/>
  </w:num>
  <w:num w:numId="20">
    <w:abstractNumId w:val="10"/>
  </w:num>
  <w:num w:numId="21">
    <w:abstractNumId w:val="9"/>
  </w:num>
  <w:num w:numId="22">
    <w:abstractNumId w:val="14"/>
  </w:num>
  <w:num w:numId="23">
    <w:abstractNumId w:val="7"/>
  </w:num>
  <w:num w:numId="24">
    <w:abstractNumId w:val="2"/>
  </w:num>
  <w:num w:numId="25">
    <w:abstractNumId w:val="18"/>
  </w:num>
  <w:num w:numId="26">
    <w:abstractNumId w:val="21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D47"/>
    <w:rsid w:val="001E6287"/>
    <w:rsid w:val="0075762F"/>
    <w:rsid w:val="00760C32"/>
    <w:rsid w:val="0079275A"/>
    <w:rsid w:val="009715AC"/>
    <w:rsid w:val="00A51D47"/>
    <w:rsid w:val="00B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Željka Vincelj</cp:lastModifiedBy>
  <cp:revision>5</cp:revision>
  <cp:lastPrinted>2016-09-26T06:54:00Z</cp:lastPrinted>
  <dcterms:created xsi:type="dcterms:W3CDTF">2016-09-23T11:59:00Z</dcterms:created>
  <dcterms:modified xsi:type="dcterms:W3CDTF">2016-09-26T06:54:00Z</dcterms:modified>
</cp:coreProperties>
</file>