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C8" w:rsidRPr="00B85ED7" w:rsidRDefault="00D0179E" w:rsidP="00B85ED7">
      <w:pPr>
        <w:spacing w:before="1080" w:after="0" w:line="240" w:lineRule="auto"/>
        <w:jc w:val="center"/>
        <w:rPr>
          <w:rFonts w:asciiTheme="minorHAnsi" w:hAnsiTheme="minorHAnsi"/>
          <w:b/>
          <w:color w:val="1F497D"/>
          <w:sz w:val="32"/>
          <w:szCs w:val="34"/>
          <w:lang w:val="en-GB"/>
        </w:rPr>
      </w:pP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Prijenos</w:t>
      </w:r>
      <w:proofErr w:type="spellEnd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 xml:space="preserve"> </w:t>
      </w: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europskog</w:t>
      </w:r>
      <w:proofErr w:type="spellEnd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 xml:space="preserve"> </w:t>
      </w: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zakonodavstva</w:t>
      </w:r>
      <w:proofErr w:type="spellEnd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 xml:space="preserve"> – </w:t>
      </w: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ključni</w:t>
      </w:r>
      <w:proofErr w:type="spellEnd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 xml:space="preserve"> </w:t>
      </w: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izazov</w:t>
      </w:r>
      <w:proofErr w:type="spellEnd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 xml:space="preserve"> u </w:t>
      </w:r>
      <w:proofErr w:type="spellStart"/>
      <w:r w:rsidRPr="00B85ED7">
        <w:rPr>
          <w:rFonts w:asciiTheme="minorHAnsi" w:hAnsiTheme="minorHAnsi" w:cs="Arial"/>
          <w:b/>
          <w:color w:val="365F91" w:themeColor="accent1" w:themeShade="BF"/>
          <w:sz w:val="32"/>
          <w:szCs w:val="34"/>
          <w:lang w:val="en-GB"/>
        </w:rPr>
        <w:t>poslovanju</w:t>
      </w:r>
      <w:proofErr w:type="spellEnd"/>
    </w:p>
    <w:p w:rsidR="00DA13C8" w:rsidRPr="00B85ED7" w:rsidRDefault="00D0179E" w:rsidP="00DA13C8">
      <w:pPr>
        <w:spacing w:after="0"/>
        <w:jc w:val="center"/>
        <w:rPr>
          <w:b/>
          <w:color w:val="1F497D"/>
          <w:lang w:val="en-GB"/>
        </w:rPr>
      </w:pPr>
      <w:r w:rsidRPr="00B85ED7">
        <w:rPr>
          <w:rFonts w:asciiTheme="minorHAnsi" w:hAnsiTheme="minorHAnsi"/>
          <w:b/>
          <w:color w:val="1F497D"/>
          <w:lang w:val="hr-HR"/>
        </w:rPr>
        <w:t>6. prosinca 2016.</w:t>
      </w:r>
    </w:p>
    <w:p w:rsidR="009B29EB" w:rsidRPr="00B85ED7" w:rsidRDefault="00AB49DF" w:rsidP="00DA13C8">
      <w:pPr>
        <w:spacing w:after="0"/>
        <w:jc w:val="center"/>
        <w:rPr>
          <w:b/>
          <w:color w:val="1F497D"/>
          <w:lang w:val="en-GB"/>
        </w:rPr>
      </w:pPr>
      <w:proofErr w:type="spellStart"/>
      <w:r w:rsidRPr="00B85ED7">
        <w:rPr>
          <w:b/>
          <w:color w:val="1F497D"/>
          <w:lang w:val="en-GB"/>
        </w:rPr>
        <w:t>Lokacija</w:t>
      </w:r>
      <w:proofErr w:type="spellEnd"/>
      <w:r w:rsidRPr="00B85ED7">
        <w:rPr>
          <w:b/>
          <w:color w:val="1F497D"/>
          <w:lang w:val="en-GB"/>
        </w:rPr>
        <w:t xml:space="preserve">: </w:t>
      </w:r>
      <w:proofErr w:type="spellStart"/>
      <w:r w:rsidRPr="00B85ED7">
        <w:rPr>
          <w:b/>
          <w:color w:val="1F497D"/>
          <w:lang w:val="en-GB"/>
        </w:rPr>
        <w:t>Hrvatska</w:t>
      </w:r>
      <w:proofErr w:type="spellEnd"/>
      <w:r w:rsidRPr="00B85ED7">
        <w:rPr>
          <w:b/>
          <w:color w:val="1F497D"/>
          <w:lang w:val="en-GB"/>
        </w:rPr>
        <w:t xml:space="preserve"> </w:t>
      </w:r>
      <w:proofErr w:type="spellStart"/>
      <w:r w:rsidRPr="00B85ED7">
        <w:rPr>
          <w:b/>
          <w:color w:val="1F497D"/>
          <w:lang w:val="en-GB"/>
        </w:rPr>
        <w:t>obrtni</w:t>
      </w:r>
      <w:r w:rsidRPr="00B85ED7">
        <w:rPr>
          <w:b/>
          <w:color w:val="1F497D"/>
          <w:lang w:val="hr-HR"/>
        </w:rPr>
        <w:t>čka</w:t>
      </w:r>
      <w:proofErr w:type="spellEnd"/>
      <w:r w:rsidRPr="00B85ED7">
        <w:rPr>
          <w:b/>
          <w:color w:val="1F497D"/>
          <w:lang w:val="hr-HR"/>
        </w:rPr>
        <w:t xml:space="preserve"> komora</w:t>
      </w:r>
      <w:r w:rsidR="009B29EB" w:rsidRPr="00B85ED7">
        <w:rPr>
          <w:b/>
          <w:color w:val="1F497D"/>
          <w:lang w:val="en-GB"/>
        </w:rPr>
        <w:t xml:space="preserve">, </w:t>
      </w:r>
      <w:proofErr w:type="spellStart"/>
      <w:r w:rsidR="009B29EB" w:rsidRPr="00B85ED7">
        <w:rPr>
          <w:b/>
          <w:color w:val="1F497D"/>
          <w:lang w:val="en-GB"/>
        </w:rPr>
        <w:t>Ilica</w:t>
      </w:r>
      <w:proofErr w:type="spellEnd"/>
      <w:r w:rsidR="009B29EB" w:rsidRPr="00B85ED7">
        <w:rPr>
          <w:b/>
          <w:color w:val="1F497D"/>
          <w:lang w:val="en-GB"/>
        </w:rPr>
        <w:t xml:space="preserve"> 49, 10000 Zagreb</w:t>
      </w:r>
    </w:p>
    <w:p w:rsidR="009B29EB" w:rsidRDefault="009B29EB" w:rsidP="00DA13C8">
      <w:pPr>
        <w:spacing w:after="0"/>
        <w:jc w:val="center"/>
        <w:rPr>
          <w:b/>
          <w:color w:val="1F497D"/>
          <w:sz w:val="16"/>
          <w:szCs w:val="16"/>
          <w:lang w:val="en-GB"/>
        </w:rPr>
      </w:pP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4056"/>
        <w:gridCol w:w="3726"/>
      </w:tblGrid>
      <w:tr w:rsidR="009B29EB" w:rsidTr="00E847AB">
        <w:tc>
          <w:tcPr>
            <w:tcW w:w="2952" w:type="dxa"/>
            <w:vAlign w:val="bottom"/>
          </w:tcPr>
          <w:p w:rsidR="009B29EB" w:rsidRDefault="009B29EB" w:rsidP="00E847AB">
            <w:pPr>
              <w:spacing w:after="0" w:line="240" w:lineRule="auto"/>
              <w:rPr>
                <w:color w:val="1F497D"/>
                <w:sz w:val="16"/>
                <w:szCs w:val="16"/>
                <w:lang w:val="en-GB"/>
              </w:rPr>
            </w:pPr>
            <w:r>
              <w:rPr>
                <w:b/>
                <w:noProof/>
                <w:color w:val="1F497D"/>
                <w:sz w:val="16"/>
                <w:szCs w:val="16"/>
                <w:lang w:val="hr-HR" w:eastAsia="hr-HR"/>
              </w:rPr>
              <w:drawing>
                <wp:inline distT="0" distB="0" distL="0" distR="0" wp14:anchorId="3C31F262" wp14:editId="632C6D4B">
                  <wp:extent cx="1392006" cy="58681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gk nov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92" cy="58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vAlign w:val="bottom"/>
          </w:tcPr>
          <w:p w:rsidR="009B29EB" w:rsidRDefault="009B29EB" w:rsidP="00E847AB">
            <w:pPr>
              <w:spacing w:after="0" w:line="240" w:lineRule="auto"/>
              <w:jc w:val="center"/>
              <w:rPr>
                <w:color w:val="1F497D"/>
                <w:sz w:val="16"/>
                <w:szCs w:val="16"/>
                <w:lang w:val="en-GB"/>
              </w:rPr>
            </w:pPr>
            <w:r>
              <w:rPr>
                <w:b/>
                <w:i/>
                <w:noProof/>
                <w:color w:val="1F497D"/>
                <w:lang w:val="hr-HR" w:eastAsia="hr-HR"/>
              </w:rPr>
              <w:drawing>
                <wp:inline distT="0" distB="0" distL="0" distR="0" wp14:anchorId="3A69D254" wp14:editId="08B6B291">
                  <wp:extent cx="2438400" cy="4907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K HR 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vAlign w:val="bottom"/>
          </w:tcPr>
          <w:p w:rsidR="009B29EB" w:rsidRDefault="009B29EB" w:rsidP="00E847AB">
            <w:pPr>
              <w:spacing w:after="0" w:line="240" w:lineRule="auto"/>
              <w:jc w:val="right"/>
              <w:rPr>
                <w:color w:val="1F497D"/>
                <w:sz w:val="16"/>
                <w:szCs w:val="16"/>
                <w:lang w:val="en-GB"/>
              </w:rPr>
            </w:pPr>
            <w:r>
              <w:rPr>
                <w:b/>
                <w:noProof/>
                <w:color w:val="1F497D"/>
                <w:sz w:val="16"/>
                <w:szCs w:val="16"/>
                <w:lang w:val="hr-HR" w:eastAsia="hr-HR"/>
              </w:rPr>
              <w:drawing>
                <wp:inline distT="0" distB="0" distL="0" distR="0" wp14:anchorId="4956624A" wp14:editId="1205919E">
                  <wp:extent cx="2225096" cy="54068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P_puni_horizontaln#5C0DE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198" cy="55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668" w:rsidRPr="00A06A9B" w:rsidRDefault="00410668" w:rsidP="00410668">
      <w:pPr>
        <w:spacing w:after="0" w:line="240" w:lineRule="auto"/>
        <w:rPr>
          <w:color w:val="1F497D"/>
          <w:sz w:val="16"/>
          <w:szCs w:val="16"/>
          <w:lang w:val="en-GB"/>
        </w:rPr>
      </w:pPr>
    </w:p>
    <w:tbl>
      <w:tblPr>
        <w:tblStyle w:val="TableGrid"/>
        <w:tblW w:w="10455" w:type="dxa"/>
        <w:jc w:val="center"/>
        <w:tblBorders>
          <w:top w:val="single" w:sz="24" w:space="0" w:color="B9B4B0"/>
          <w:left w:val="none" w:sz="0" w:space="0" w:color="auto"/>
          <w:bottom w:val="single" w:sz="24" w:space="0" w:color="B9B4B0"/>
          <w:right w:val="none" w:sz="0" w:space="0" w:color="auto"/>
          <w:insideH w:val="single" w:sz="4" w:space="0" w:color="B9B4B0"/>
          <w:insideV w:val="single" w:sz="4" w:space="0" w:color="B9B4B0"/>
        </w:tblBorders>
        <w:tblLook w:val="04A0" w:firstRow="1" w:lastRow="0" w:firstColumn="1" w:lastColumn="0" w:noHBand="0" w:noVBand="1"/>
      </w:tblPr>
      <w:tblGrid>
        <w:gridCol w:w="1260"/>
        <w:gridCol w:w="9195"/>
      </w:tblGrid>
      <w:tr w:rsidR="00BB3B9B" w:rsidRPr="00E31A2B" w:rsidTr="00B85ED7">
        <w:trPr>
          <w:trHeight w:val="414"/>
          <w:jc w:val="center"/>
        </w:trPr>
        <w:tc>
          <w:tcPr>
            <w:tcW w:w="1260" w:type="dxa"/>
            <w:tcBorders>
              <w:top w:val="single" w:sz="24" w:space="0" w:color="B9B4B0"/>
              <w:bottom w:val="single" w:sz="4" w:space="0" w:color="B9B4B0"/>
            </w:tcBorders>
            <w:vAlign w:val="center"/>
          </w:tcPr>
          <w:p w:rsidR="00BB3B9B" w:rsidRPr="00B85ED7" w:rsidRDefault="00BB3B9B" w:rsidP="003C1E38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8.30 a.m.</w:t>
            </w:r>
          </w:p>
        </w:tc>
        <w:tc>
          <w:tcPr>
            <w:tcW w:w="9195" w:type="dxa"/>
            <w:tcBorders>
              <w:top w:val="single" w:sz="24" w:space="0" w:color="B9B4B0"/>
              <w:bottom w:val="single" w:sz="4" w:space="0" w:color="B9B4B0"/>
            </w:tcBorders>
            <w:vAlign w:val="center"/>
          </w:tcPr>
          <w:p w:rsidR="00BB3B9B" w:rsidRPr="00B85ED7" w:rsidRDefault="00D0179E" w:rsidP="003C1E38">
            <w:pPr>
              <w:spacing w:after="0"/>
              <w:rPr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Registracija sudionika</w:t>
            </w:r>
          </w:p>
        </w:tc>
      </w:tr>
      <w:tr w:rsidR="00BB3B9B" w:rsidRPr="00E31A2B" w:rsidTr="00B85ED7">
        <w:trPr>
          <w:trHeight w:val="990"/>
          <w:jc w:val="center"/>
        </w:trPr>
        <w:tc>
          <w:tcPr>
            <w:tcW w:w="1260" w:type="dxa"/>
            <w:tcBorders>
              <w:top w:val="single" w:sz="4" w:space="0" w:color="B9B4B0"/>
            </w:tcBorders>
            <w:vAlign w:val="center"/>
          </w:tcPr>
          <w:p w:rsidR="00BB3B9B" w:rsidRPr="00B85ED7" w:rsidRDefault="00BB3B9B" w:rsidP="003C1E38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9.00 a.m.</w:t>
            </w:r>
          </w:p>
        </w:tc>
        <w:tc>
          <w:tcPr>
            <w:tcW w:w="9195" w:type="dxa"/>
            <w:tcBorders>
              <w:top w:val="single" w:sz="4" w:space="0" w:color="B9B4B0"/>
            </w:tcBorders>
            <w:vAlign w:val="center"/>
          </w:tcPr>
          <w:p w:rsidR="00BB3B9B" w:rsidRPr="00B85ED7" w:rsidRDefault="00B85ED7" w:rsidP="003C1E38">
            <w:pPr>
              <w:spacing w:after="0"/>
              <w:rPr>
                <w:b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Uvodne riječi</w:t>
            </w:r>
          </w:p>
          <w:p w:rsidR="006552A0" w:rsidRPr="00B85ED7" w:rsidRDefault="00081AAE" w:rsidP="00B85ED7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proofErr w:type="spellStart"/>
            <w:r w:rsidR="006552A0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Dragutin</w:t>
            </w:r>
            <w:proofErr w:type="spellEnd"/>
            <w:r w:rsidR="006552A0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552A0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Ranogajec</w:t>
            </w:r>
            <w:proofErr w:type="spellEnd"/>
            <w:r w:rsidR="006552A0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,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Predsjednik</w:t>
            </w:r>
            <w:r w:rsidR="006552A0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, Croatian Chamber of Crafts and Trades HOK</w:t>
            </w:r>
          </w:p>
          <w:p w:rsidR="00BD4056" w:rsidRPr="00B85ED7" w:rsidRDefault="00081AAE" w:rsidP="00B85ED7">
            <w:pPr>
              <w:pStyle w:val="ListParagraph"/>
              <w:numPr>
                <w:ilvl w:val="0"/>
                <w:numId w:val="37"/>
              </w:numPr>
              <w:spacing w:after="0"/>
              <w:ind w:left="357" w:hanging="357"/>
              <w:rPr>
                <w:b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r w:rsidR="006552A0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Jacek </w:t>
            </w:r>
            <w:proofErr w:type="spellStart"/>
            <w:r w:rsidR="006552A0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Krawczyk</w:t>
            </w:r>
            <w:proofErr w:type="spellEnd"/>
            <w:r w:rsidR="006552A0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,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Predsjednik Grupe poslodavaca, EGSO</w:t>
            </w:r>
          </w:p>
        </w:tc>
      </w:tr>
      <w:tr w:rsidR="00BB3B9B" w:rsidRPr="00E31A2B" w:rsidTr="00B85ED7">
        <w:trPr>
          <w:trHeight w:val="1355"/>
          <w:jc w:val="center"/>
        </w:trPr>
        <w:tc>
          <w:tcPr>
            <w:tcW w:w="1260" w:type="dxa"/>
            <w:tcBorders>
              <w:top w:val="single" w:sz="4" w:space="0" w:color="B9B4B0"/>
            </w:tcBorders>
            <w:vAlign w:val="center"/>
          </w:tcPr>
          <w:p w:rsidR="00BB3B9B" w:rsidRPr="00B85ED7" w:rsidRDefault="00BB3B9B" w:rsidP="00BD4056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9.</w:t>
            </w:r>
            <w:r w:rsidR="00BD4056" w:rsidRPr="00B85ED7">
              <w:rPr>
                <w:b/>
                <w:color w:val="1F497D"/>
                <w:sz w:val="21"/>
                <w:szCs w:val="21"/>
                <w:lang w:val="en-GB"/>
              </w:rPr>
              <w:t>2</w:t>
            </w: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0 a.m.</w:t>
            </w:r>
          </w:p>
        </w:tc>
        <w:tc>
          <w:tcPr>
            <w:tcW w:w="9195" w:type="dxa"/>
            <w:tcBorders>
              <w:top w:val="single" w:sz="4" w:space="0" w:color="B9B4B0"/>
            </w:tcBorders>
            <w:vAlign w:val="center"/>
          </w:tcPr>
          <w:p w:rsidR="00BD4056" w:rsidRPr="00B85ED7" w:rsidRDefault="00210CAA" w:rsidP="00BD4056">
            <w:pPr>
              <w:pStyle w:val="ListParagraph"/>
              <w:spacing w:after="0"/>
              <w:ind w:left="0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Obraćanje predstavnika Hrvatskog sabora i Vlade RH</w:t>
            </w:r>
          </w:p>
          <w:p w:rsidR="006D7105" w:rsidRPr="00B85ED7" w:rsidRDefault="00081AAE" w:rsidP="00B85ED7">
            <w:pPr>
              <w:pStyle w:val="ListParagraph"/>
              <w:numPr>
                <w:ilvl w:val="0"/>
                <w:numId w:val="38"/>
              </w:numPr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G. 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Ivan Domagoj Milošević</w:t>
            </w:r>
            <w:r w:rsidR="00D0179E" w:rsidRPr="00AF254E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,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Predsjednik Odbora za europske poslove Hrvatskoga sabora</w:t>
            </w:r>
          </w:p>
          <w:p w:rsidR="00226755" w:rsidRPr="000F11CA" w:rsidRDefault="00D0179E" w:rsidP="000F11CA">
            <w:pPr>
              <w:pStyle w:val="ListParagraph"/>
              <w:numPr>
                <w:ilvl w:val="0"/>
                <w:numId w:val="38"/>
              </w:numPr>
              <w:spacing w:after="120"/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Dr. </w:t>
            </w:r>
            <w:proofErr w:type="spellStart"/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sc</w:t>
            </w:r>
            <w:proofErr w:type="spellEnd"/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.</w:t>
            </w:r>
            <w:r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 xml:space="preserve"> </w:t>
            </w:r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Martina Dalić</w:t>
            </w:r>
            <w:r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, potpredsjednica Vlade RH i ministrica gospodarstva, poduzetništva i obrta</w:t>
            </w:r>
          </w:p>
        </w:tc>
      </w:tr>
      <w:tr w:rsidR="00BB3B9B" w:rsidRPr="00E31A2B" w:rsidTr="00E62CB7">
        <w:trPr>
          <w:trHeight w:val="3827"/>
          <w:jc w:val="center"/>
        </w:trPr>
        <w:tc>
          <w:tcPr>
            <w:tcW w:w="1260" w:type="dxa"/>
            <w:tcBorders>
              <w:top w:val="single" w:sz="4" w:space="0" w:color="B9B4B0"/>
            </w:tcBorders>
            <w:vAlign w:val="center"/>
          </w:tcPr>
          <w:p w:rsidR="00BB3B9B" w:rsidRPr="00B85ED7" w:rsidRDefault="00BD4056" w:rsidP="00B85ED7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10</w:t>
            </w:r>
            <w:r w:rsidR="00BB3B9B" w:rsidRPr="00B85ED7">
              <w:rPr>
                <w:b/>
                <w:color w:val="1F497D"/>
                <w:sz w:val="21"/>
                <w:szCs w:val="21"/>
                <w:lang w:val="en-GB"/>
              </w:rPr>
              <w:t>.</w:t>
            </w:r>
            <w:r w:rsidR="00AE6865" w:rsidRPr="00B85ED7">
              <w:rPr>
                <w:b/>
                <w:color w:val="1F497D"/>
                <w:sz w:val="21"/>
                <w:szCs w:val="21"/>
                <w:lang w:val="en-GB"/>
              </w:rPr>
              <w:t>00</w:t>
            </w:r>
            <w:r w:rsidR="00BB3B9B" w:rsidRPr="00B85ED7">
              <w:rPr>
                <w:b/>
                <w:color w:val="1F497D"/>
                <w:sz w:val="21"/>
                <w:szCs w:val="21"/>
                <w:lang w:val="en-GB"/>
              </w:rPr>
              <w:t xml:space="preserve"> a.m.</w:t>
            </w:r>
          </w:p>
        </w:tc>
        <w:tc>
          <w:tcPr>
            <w:tcW w:w="9195" w:type="dxa"/>
            <w:tcBorders>
              <w:top w:val="single" w:sz="4" w:space="0" w:color="B9B4B0"/>
            </w:tcBorders>
            <w:vAlign w:val="center"/>
          </w:tcPr>
          <w:p w:rsidR="000F11CA" w:rsidRPr="00081AAE" w:rsidRDefault="00081AAE" w:rsidP="00081AAE">
            <w:pPr>
              <w:spacing w:after="80"/>
              <w:rPr>
                <w:b/>
                <w:i/>
                <w:color w:val="1F497D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Uvodni panel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: </w:t>
            </w:r>
            <w:proofErr w:type="spellStart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>Prijenos</w:t>
            </w:r>
            <w:proofErr w:type="spellEnd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>europskog</w:t>
            </w:r>
            <w:proofErr w:type="spellEnd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>zakonodavstva</w:t>
            </w:r>
            <w:proofErr w:type="spellEnd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 xml:space="preserve"> – </w:t>
            </w:r>
            <w:proofErr w:type="spellStart"/>
            <w:r w:rsidR="000F11CA">
              <w:rPr>
                <w:b/>
                <w:i/>
                <w:color w:val="1F497D"/>
                <w:sz w:val="21"/>
                <w:szCs w:val="21"/>
                <w:lang w:val="en-GB"/>
              </w:rPr>
              <w:t>stajali</w:t>
            </w:r>
            <w:proofErr w:type="spellEnd"/>
            <w:r w:rsidR="000F11CA">
              <w:rPr>
                <w:b/>
                <w:i/>
                <w:color w:val="1F497D"/>
                <w:sz w:val="21"/>
                <w:szCs w:val="21"/>
                <w:lang w:val="hr-HR"/>
              </w:rPr>
              <w:t>šte Europskog gospodarskog i socijalnog odbora</w:t>
            </w:r>
          </w:p>
          <w:p w:rsidR="00AB49DF" w:rsidRPr="00B85ED7" w:rsidRDefault="00D0179E" w:rsidP="00B85ED7">
            <w:pPr>
              <w:spacing w:after="0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Mišljenje o boljoj regulaciji EU</w:t>
            </w:r>
          </w:p>
          <w:p w:rsidR="00B901A6" w:rsidRPr="00B85ED7" w:rsidRDefault="00081AAE" w:rsidP="00E62CB7">
            <w:pPr>
              <w:pStyle w:val="ListParagraph"/>
              <w:numPr>
                <w:ilvl w:val="0"/>
                <w:numId w:val="39"/>
              </w:numPr>
              <w:spacing w:after="80"/>
              <w:ind w:left="357" w:hanging="357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proofErr w:type="spellStart"/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Joost</w:t>
            </w:r>
            <w:proofErr w:type="spellEnd"/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 van </w:t>
            </w:r>
            <w:proofErr w:type="spellStart"/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Iersel</w:t>
            </w:r>
            <w:proofErr w:type="spellEnd"/>
            <w:r w:rsidR="00D0179E" w:rsidRPr="00AF254E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,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 </w:t>
            </w:r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Predsjednik </w:t>
            </w:r>
            <w:proofErr w:type="spellStart"/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sekcije</w:t>
            </w:r>
            <w:proofErr w:type="spellEnd"/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za</w:t>
            </w:r>
            <w:r w:rsidR="002768B4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ekonomsku</w:t>
            </w:r>
            <w:proofErr w:type="spellEnd"/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i </w:t>
            </w:r>
            <w:proofErr w:type="spellStart"/>
            <w:r w:rsidR="00AB49DF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monet</w:t>
            </w:r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arnu</w:t>
            </w:r>
            <w:proofErr w:type="spellEnd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uniju</w:t>
            </w:r>
            <w:proofErr w:type="spellEnd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i </w:t>
            </w:r>
            <w:proofErr w:type="spellStart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socijalnu</w:t>
            </w:r>
            <w:proofErr w:type="spellEnd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E62CB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koheziju</w:t>
            </w:r>
            <w:proofErr w:type="spellEnd"/>
          </w:p>
          <w:p w:rsidR="001649B5" w:rsidRPr="00B85ED7" w:rsidRDefault="00D0179E" w:rsidP="00B85ED7">
            <w:pPr>
              <w:spacing w:after="0"/>
              <w:ind w:left="709" w:hanging="709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REFIT program</w:t>
            </w:r>
          </w:p>
          <w:p w:rsidR="001649B5" w:rsidRPr="00B85ED7" w:rsidRDefault="00081AAE" w:rsidP="00E62CB7">
            <w:pPr>
              <w:pStyle w:val="ListParagraph"/>
              <w:numPr>
                <w:ilvl w:val="0"/>
                <w:numId w:val="39"/>
              </w:numPr>
              <w:spacing w:after="80"/>
              <w:ind w:left="357" w:hanging="357"/>
              <w:contextualSpacing w:val="0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1"/>
                <w:szCs w:val="21"/>
              </w:rPr>
              <w:t xml:space="preserve">G. </w:t>
            </w:r>
            <w:r w:rsidR="00D0179E" w:rsidRPr="00B85ED7">
              <w:rPr>
                <w:rFonts w:asciiTheme="minorHAnsi" w:hAnsiTheme="minorHAnsi"/>
                <w:b/>
                <w:bCs/>
                <w:color w:val="1F497D"/>
                <w:sz w:val="21"/>
                <w:szCs w:val="21"/>
              </w:rPr>
              <w:t xml:space="preserve">Ronny </w:t>
            </w:r>
            <w:proofErr w:type="spellStart"/>
            <w:r w:rsidR="00D0179E" w:rsidRPr="00B85ED7">
              <w:rPr>
                <w:rFonts w:asciiTheme="minorHAnsi" w:hAnsiTheme="minorHAnsi"/>
                <w:b/>
                <w:bCs/>
                <w:color w:val="1F497D"/>
                <w:sz w:val="21"/>
                <w:szCs w:val="21"/>
              </w:rPr>
              <w:t>Lannoo</w:t>
            </w:r>
            <w:proofErr w:type="spellEnd"/>
            <w:r w:rsidR="00D0179E" w:rsidRPr="00AF254E">
              <w:rPr>
                <w:rFonts w:asciiTheme="minorHAnsi" w:hAnsiTheme="minorHAnsi"/>
                <w:bCs/>
                <w:color w:val="1F497D"/>
                <w:sz w:val="21"/>
                <w:szCs w:val="21"/>
              </w:rPr>
              <w:t>,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</w:rPr>
              <w:t xml:space="preserve"> </w:t>
            </w:r>
            <w:r w:rsidR="00D0179E" w:rsidRPr="00B85ED7">
              <w:rPr>
                <w:rFonts w:asciiTheme="minorHAnsi" w:hAnsiTheme="minorHAnsi"/>
                <w:bCs/>
                <w:color w:val="1F497D"/>
                <w:sz w:val="21"/>
                <w:szCs w:val="21"/>
              </w:rPr>
              <w:t xml:space="preserve">Predsjednik </w:t>
            </w:r>
            <w:proofErr w:type="spellStart"/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</w:rPr>
              <w:t>pododbora</w:t>
            </w:r>
            <w:proofErr w:type="spellEnd"/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</w:rPr>
              <w:t xml:space="preserve"> za</w:t>
            </w:r>
            <w:r w:rsidR="00D0179E" w:rsidRPr="00B85ED7">
              <w:rPr>
                <w:rFonts w:asciiTheme="minorHAnsi" w:hAnsiTheme="minorHAnsi"/>
                <w:bCs/>
                <w:color w:val="1F497D"/>
                <w:sz w:val="21"/>
                <w:szCs w:val="21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</w:rPr>
              <w:t>REFIT program EGSO-a</w:t>
            </w:r>
          </w:p>
          <w:p w:rsidR="001649B5" w:rsidRPr="00B85ED7" w:rsidRDefault="00D0179E" w:rsidP="00B85ED7">
            <w:pPr>
              <w:spacing w:after="0"/>
              <w:ind w:left="709" w:hanging="709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</w:pPr>
            <w:proofErr w:type="spellStart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>Primjeri</w:t>
            </w:r>
            <w:proofErr w:type="spellEnd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 xml:space="preserve"> </w:t>
            </w:r>
            <w:proofErr w:type="spellStart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>dobre</w:t>
            </w:r>
            <w:proofErr w:type="spellEnd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 xml:space="preserve"> </w:t>
            </w:r>
            <w:proofErr w:type="spellStart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>prakse</w:t>
            </w:r>
            <w:proofErr w:type="spellEnd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 xml:space="preserve"> u </w:t>
            </w:r>
            <w:proofErr w:type="spellStart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>prijenosu</w:t>
            </w:r>
            <w:proofErr w:type="spellEnd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 xml:space="preserve"> </w:t>
            </w:r>
            <w:proofErr w:type="spellStart"/>
            <w:r w:rsidRPr="00B85ED7">
              <w:rPr>
                <w:rFonts w:asciiTheme="minorHAnsi" w:hAnsiTheme="minorHAnsi"/>
                <w:b/>
                <w:bCs/>
                <w:i/>
                <w:color w:val="1F497D"/>
                <w:sz w:val="21"/>
                <w:szCs w:val="21"/>
              </w:rPr>
              <w:t>zakonodavstva</w:t>
            </w:r>
            <w:proofErr w:type="spellEnd"/>
          </w:p>
          <w:p w:rsidR="000D1A0E" w:rsidRPr="00B85ED7" w:rsidRDefault="00081AAE" w:rsidP="00B85ED7">
            <w:pPr>
              <w:pStyle w:val="ListParagraph"/>
              <w:numPr>
                <w:ilvl w:val="0"/>
                <w:numId w:val="39"/>
              </w:numPr>
              <w:spacing w:after="80"/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r w:rsidR="00F16AD9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Ivan </w:t>
            </w:r>
            <w:proofErr w:type="spellStart"/>
            <w:r w:rsidR="00F16AD9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Voleš</w:t>
            </w:r>
            <w:proofErr w:type="spellEnd"/>
            <w:r w:rsidR="00887C92" w:rsidRPr="00AF254E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,</w:t>
            </w:r>
            <w:r w:rsidR="00887C92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stručnjak za prijenos EU zakonodavstva Grupe poslodavaca</w:t>
            </w:r>
          </w:p>
          <w:p w:rsidR="00FA7CD9" w:rsidRPr="00B85ED7" w:rsidRDefault="00D0179E" w:rsidP="00E62CB7">
            <w:pPr>
              <w:spacing w:after="80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Prijenos zakonodavstva – studija slučaja</w:t>
            </w:r>
          </w:p>
          <w:p w:rsidR="00FA7CD9" w:rsidRPr="0063127F" w:rsidRDefault="00D0179E" w:rsidP="00E62CB7">
            <w:pPr>
              <w:pStyle w:val="ListParagraph"/>
              <w:spacing w:after="80"/>
              <w:ind w:left="0"/>
              <w:contextualSpacing w:val="0"/>
              <w:rPr>
                <w:b/>
                <w:i/>
                <w:color w:val="1F497D"/>
                <w:sz w:val="21"/>
                <w:szCs w:val="21"/>
                <w:lang w:val="en-GB"/>
              </w:rPr>
            </w:pPr>
            <w:r w:rsidRPr="0063127F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Pitanja i odgovori</w:t>
            </w:r>
          </w:p>
          <w:p w:rsidR="002A723E" w:rsidRPr="00B85ED7" w:rsidRDefault="00D0179E" w:rsidP="00E62CB7">
            <w:pPr>
              <w:pStyle w:val="ListParagraph"/>
              <w:spacing w:after="0"/>
              <w:ind w:left="0"/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 xml:space="preserve">Moderator: </w:t>
            </w:r>
            <w:r w:rsidR="00081AAE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 xml:space="preserve">Gosp. </w:t>
            </w: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Dragica Martinović Džamonja</w:t>
            </w:r>
            <w:r w:rsidRPr="00AF254E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 xml:space="preserve">, </w:t>
            </w:r>
            <w:r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>HGK, članica Grupe poslodavaca EGSO-a</w:t>
            </w:r>
          </w:p>
        </w:tc>
      </w:tr>
      <w:tr w:rsidR="00BB3B9B" w:rsidRPr="00E31A2B" w:rsidTr="00B85ED7">
        <w:trPr>
          <w:trHeight w:val="414"/>
          <w:jc w:val="center"/>
        </w:trPr>
        <w:tc>
          <w:tcPr>
            <w:tcW w:w="1260" w:type="dxa"/>
            <w:tcBorders>
              <w:top w:val="single" w:sz="4" w:space="0" w:color="B9B4B0"/>
            </w:tcBorders>
            <w:vAlign w:val="center"/>
          </w:tcPr>
          <w:p w:rsidR="00BB3B9B" w:rsidRPr="00B85ED7" w:rsidRDefault="00BB3B9B" w:rsidP="00B85ED7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1</w:t>
            </w:r>
            <w:r w:rsidR="001E4620" w:rsidRPr="00B85ED7">
              <w:rPr>
                <w:b/>
                <w:color w:val="1F497D"/>
                <w:sz w:val="21"/>
                <w:szCs w:val="21"/>
                <w:lang w:val="en-GB"/>
              </w:rPr>
              <w:t>1.</w:t>
            </w:r>
            <w:r w:rsidR="00D970A2" w:rsidRPr="00B85ED7">
              <w:rPr>
                <w:b/>
                <w:color w:val="1F497D"/>
                <w:sz w:val="21"/>
                <w:szCs w:val="21"/>
                <w:lang w:val="en-GB"/>
              </w:rPr>
              <w:t>15</w:t>
            </w: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 xml:space="preserve"> a.m.</w:t>
            </w:r>
          </w:p>
        </w:tc>
        <w:tc>
          <w:tcPr>
            <w:tcW w:w="9195" w:type="dxa"/>
            <w:tcBorders>
              <w:top w:val="single" w:sz="4" w:space="0" w:color="B9B4B0"/>
            </w:tcBorders>
            <w:vAlign w:val="center"/>
          </w:tcPr>
          <w:p w:rsidR="00BB3B9B" w:rsidRPr="00B85ED7" w:rsidRDefault="00D0179E" w:rsidP="00B85ED7">
            <w:pPr>
              <w:spacing w:after="0"/>
              <w:rPr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Pauza za kavu</w:t>
            </w:r>
          </w:p>
        </w:tc>
      </w:tr>
      <w:tr w:rsidR="00BB3B9B" w:rsidRPr="00E31A2B" w:rsidTr="00B85ED7">
        <w:trPr>
          <w:trHeight w:val="3809"/>
          <w:jc w:val="center"/>
        </w:trPr>
        <w:tc>
          <w:tcPr>
            <w:tcW w:w="1260" w:type="dxa"/>
            <w:tcBorders>
              <w:top w:val="single" w:sz="4" w:space="0" w:color="B9B4B0"/>
            </w:tcBorders>
            <w:vAlign w:val="center"/>
          </w:tcPr>
          <w:p w:rsidR="00BB3B9B" w:rsidRPr="00B85ED7" w:rsidRDefault="00BB3B9B" w:rsidP="00B85ED7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1</w:t>
            </w:r>
            <w:r w:rsidR="00F752BA" w:rsidRPr="00B85ED7">
              <w:rPr>
                <w:b/>
                <w:color w:val="1F497D"/>
                <w:sz w:val="21"/>
                <w:szCs w:val="21"/>
                <w:lang w:val="en-GB"/>
              </w:rPr>
              <w:t>1</w:t>
            </w: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.</w:t>
            </w:r>
            <w:r w:rsidR="00D970A2" w:rsidRPr="00B85ED7">
              <w:rPr>
                <w:b/>
                <w:color w:val="1F497D"/>
                <w:sz w:val="21"/>
                <w:szCs w:val="21"/>
                <w:lang w:val="en-GB"/>
              </w:rPr>
              <w:t>30</w:t>
            </w: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 xml:space="preserve"> a.m.</w:t>
            </w:r>
          </w:p>
        </w:tc>
        <w:tc>
          <w:tcPr>
            <w:tcW w:w="9195" w:type="dxa"/>
            <w:tcBorders>
              <w:top w:val="single" w:sz="4" w:space="0" w:color="B9B4B0"/>
            </w:tcBorders>
            <w:vAlign w:val="center"/>
          </w:tcPr>
          <w:p w:rsidR="00085820" w:rsidRPr="00E62CB7" w:rsidRDefault="00081AAE" w:rsidP="00E62CB7">
            <w:pPr>
              <w:spacing w:after="80"/>
              <w:rPr>
                <w:b/>
                <w:color w:val="1F497D"/>
                <w:sz w:val="21"/>
                <w:szCs w:val="21"/>
                <w:lang w:val="cs-CZ"/>
              </w:rPr>
            </w:pPr>
            <w:proofErr w:type="spellStart"/>
            <w:r>
              <w:rPr>
                <w:b/>
                <w:color w:val="1F497D"/>
                <w:sz w:val="21"/>
                <w:szCs w:val="21"/>
                <w:lang w:val="en-GB"/>
              </w:rPr>
              <w:t>Debata</w:t>
            </w:r>
            <w:proofErr w:type="spellEnd"/>
            <w:r w:rsidR="000669BC" w:rsidRPr="00E62CB7">
              <w:rPr>
                <w:b/>
                <w:color w:val="1F497D"/>
                <w:sz w:val="21"/>
                <w:szCs w:val="21"/>
                <w:lang w:val="en-GB"/>
              </w:rPr>
              <w:t xml:space="preserve">: </w:t>
            </w:r>
            <w:r w:rsidR="00D0179E" w:rsidRPr="00E62CB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Hrvatska iskustva – prijenos europskog zakonodavstva</w:t>
            </w:r>
          </w:p>
          <w:p w:rsidR="00F752BA" w:rsidRPr="00B85ED7" w:rsidRDefault="00D0179E" w:rsidP="00B85ED7">
            <w:pPr>
              <w:spacing w:after="0"/>
              <w:rPr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Uvodno izlaganje</w:t>
            </w:r>
          </w:p>
          <w:p w:rsidR="005A6D1E" w:rsidRPr="00B85ED7" w:rsidRDefault="00081AAE" w:rsidP="00E62CB7">
            <w:pPr>
              <w:pStyle w:val="ListParagraph"/>
              <w:numPr>
                <w:ilvl w:val="0"/>
                <w:numId w:val="39"/>
              </w:numPr>
              <w:spacing w:after="80"/>
              <w:ind w:left="357" w:hanging="357"/>
              <w:contextualSpacing w:val="0"/>
              <w:rPr>
                <w:color w:val="1F497D"/>
                <w:sz w:val="21"/>
                <w:szCs w:val="21"/>
                <w:lang w:val="en-GB"/>
              </w:rPr>
            </w:pPr>
            <w:r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G. </w:t>
            </w:r>
            <w:proofErr w:type="spellStart"/>
            <w:r w:rsidR="004A213B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Borna</w:t>
            </w:r>
            <w:proofErr w:type="spellEnd"/>
            <w:r w:rsidR="004A213B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A213B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Domitrović</w:t>
            </w:r>
            <w:proofErr w:type="spellEnd"/>
            <w:r w:rsidR="004A213B" w:rsidRPr="00AF254E">
              <w:rPr>
                <w:bCs/>
                <w:color w:val="1F497D"/>
                <w:sz w:val="21"/>
                <w:szCs w:val="21"/>
                <w:lang w:val="en-GB"/>
              </w:rPr>
              <w:t>,</w:t>
            </w:r>
            <w:r w:rsidR="004A213B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Voditelj</w:t>
            </w:r>
            <w:proofErr w:type="spellEnd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odjela</w:t>
            </w:r>
            <w:proofErr w:type="spellEnd"/>
            <w:r w:rsidR="004A213B" w:rsidRPr="00B85ED7">
              <w:rPr>
                <w:bCs/>
                <w:color w:val="1F497D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Ministarstvo</w:t>
            </w:r>
            <w:proofErr w:type="spellEnd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vanjskih</w:t>
            </w:r>
            <w:proofErr w:type="spellEnd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 xml:space="preserve"> i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europskih</w:t>
            </w:r>
            <w:proofErr w:type="spellEnd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B49DF" w:rsidRPr="00B85ED7">
              <w:rPr>
                <w:bCs/>
                <w:color w:val="1F497D"/>
                <w:sz w:val="21"/>
                <w:szCs w:val="21"/>
                <w:lang w:val="en-GB"/>
              </w:rPr>
              <w:t>poslova</w:t>
            </w:r>
            <w:proofErr w:type="spellEnd"/>
          </w:p>
          <w:p w:rsidR="001962C3" w:rsidRPr="00B85ED7" w:rsidRDefault="00D0179E" w:rsidP="00E62CB7">
            <w:pPr>
              <w:pStyle w:val="ListParagraph"/>
              <w:ind w:left="0"/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Utjecaj nepotrebnih i tegobnih pravila EU na konkurentnost europskog</w:t>
            </w:r>
            <w:r w:rsidR="00CC6B16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 xml:space="preserve"> </w:t>
            </w: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gospodarstva</w:t>
            </w:r>
          </w:p>
          <w:p w:rsidR="00D0179E" w:rsidRPr="00B85ED7" w:rsidRDefault="00081AAE" w:rsidP="00B85ED7">
            <w:pPr>
              <w:pStyle w:val="ListParagraph"/>
              <w:numPr>
                <w:ilvl w:val="0"/>
                <w:numId w:val="39"/>
              </w:numPr>
              <w:spacing w:after="0"/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G. </w:t>
            </w:r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 xml:space="preserve">Denis </w:t>
            </w:r>
            <w:proofErr w:type="spellStart"/>
            <w:r w:rsidR="00D0179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hr-HR"/>
              </w:rPr>
              <w:t>Ćupić</w:t>
            </w:r>
            <w:proofErr w:type="spellEnd"/>
            <w:r w:rsidR="00D0179E" w:rsidRPr="00AF254E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,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 xml:space="preserve"> Predsjednik Hrvatske udruge </w:t>
            </w:r>
            <w:proofErr w:type="spellStart"/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developera</w:t>
            </w:r>
            <w:proofErr w:type="spellEnd"/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, HUP</w:t>
            </w:r>
          </w:p>
          <w:p w:rsidR="00FB603E" w:rsidRPr="00B85ED7" w:rsidRDefault="000937DA" w:rsidP="00B85ED7">
            <w:pPr>
              <w:pStyle w:val="ListParagraph"/>
              <w:numPr>
                <w:ilvl w:val="0"/>
                <w:numId w:val="39"/>
              </w:numPr>
              <w:spacing w:after="0"/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Prof.</w:t>
            </w:r>
            <w:proofErr w:type="spellEnd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Dr.</w:t>
            </w:r>
            <w:proofErr w:type="spellEnd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Željko </w:t>
            </w: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Potočnjak</w:t>
            </w:r>
            <w:proofErr w:type="spellEnd"/>
            <w:r w:rsidR="00FB603E" w:rsidRPr="00AF254E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,</w:t>
            </w:r>
            <w:r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Hrvatska udruga poslodavaca, HUP</w:t>
            </w:r>
          </w:p>
          <w:p w:rsidR="00267889" w:rsidRPr="00B85ED7" w:rsidRDefault="00081AAE" w:rsidP="00B85ED7">
            <w:pPr>
              <w:pStyle w:val="ListParagraph"/>
              <w:numPr>
                <w:ilvl w:val="0"/>
                <w:numId w:val="39"/>
              </w:numPr>
              <w:spacing w:after="0"/>
              <w:ind w:left="357" w:hanging="357"/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</w:pPr>
            <w:r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G. </w:t>
            </w:r>
            <w:r w:rsidR="00267889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Mario </w:t>
            </w:r>
            <w:proofErr w:type="spellStart"/>
            <w:r w:rsidR="00267889"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Antonić</w:t>
            </w:r>
            <w:proofErr w:type="spellEnd"/>
            <w:r w:rsidR="00267889" w:rsidRPr="00AF254E">
              <w:rPr>
                <w:bCs/>
                <w:color w:val="1F497D"/>
                <w:sz w:val="21"/>
                <w:szCs w:val="21"/>
                <w:lang w:val="en-GB"/>
              </w:rPr>
              <w:t xml:space="preserve">, </w:t>
            </w:r>
            <w:r w:rsidR="003F50E6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 xml:space="preserve">Državni Tajnik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Ministarstva gospodarstva, poduzetništva i obrta, MINGPO</w:t>
            </w:r>
          </w:p>
          <w:p w:rsidR="00FB603E" w:rsidRPr="00B85ED7" w:rsidRDefault="00081AAE" w:rsidP="00B85ED7">
            <w:pPr>
              <w:pStyle w:val="ListParagraph"/>
              <w:numPr>
                <w:ilvl w:val="0"/>
                <w:numId w:val="39"/>
              </w:numPr>
              <w:spacing w:after="0"/>
              <w:ind w:left="357" w:hanging="357"/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proofErr w:type="spellStart"/>
            <w:r w:rsidR="00FB603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Dragutin</w:t>
            </w:r>
            <w:proofErr w:type="spellEnd"/>
            <w:r w:rsidR="00FB603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B603E" w:rsidRPr="00B85ED7">
              <w:rPr>
                <w:rFonts w:asciiTheme="minorHAnsi" w:hAnsiTheme="minorHAnsi"/>
                <w:b/>
                <w:color w:val="1F497D"/>
                <w:sz w:val="21"/>
                <w:szCs w:val="21"/>
                <w:lang w:val="en-GB"/>
              </w:rPr>
              <w:t>Ranogajec</w:t>
            </w:r>
            <w:proofErr w:type="spellEnd"/>
            <w:r w:rsidR="00FB603E" w:rsidRPr="00AF254E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>,</w:t>
            </w:r>
            <w:r w:rsidR="00FB603E" w:rsidRPr="00B85ED7">
              <w:rPr>
                <w:rFonts w:asciiTheme="minorHAnsi" w:hAnsiTheme="minorHAnsi"/>
                <w:color w:val="1F497D"/>
                <w:sz w:val="21"/>
                <w:szCs w:val="21"/>
                <w:lang w:val="en-GB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Predsjednik Hrvatske obrtničke komore, HOK</w:t>
            </w:r>
          </w:p>
          <w:p w:rsidR="00617991" w:rsidRPr="00B85ED7" w:rsidRDefault="00081AAE" w:rsidP="00B85ED7">
            <w:pPr>
              <w:pStyle w:val="ListParagraph"/>
              <w:numPr>
                <w:ilvl w:val="0"/>
                <w:numId w:val="39"/>
              </w:numPr>
              <w:spacing w:after="0"/>
              <w:ind w:left="357" w:hanging="357"/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</w:pPr>
            <w:r>
              <w:rPr>
                <w:b/>
                <w:color w:val="1F497D"/>
                <w:sz w:val="21"/>
                <w:szCs w:val="21"/>
                <w:lang w:val="en-GB"/>
              </w:rPr>
              <w:t xml:space="preserve">G. </w:t>
            </w:r>
            <w:r w:rsidR="00617991" w:rsidRPr="00B85ED7">
              <w:rPr>
                <w:b/>
                <w:color w:val="1F497D"/>
                <w:sz w:val="21"/>
                <w:szCs w:val="21"/>
                <w:lang w:val="en-GB"/>
              </w:rPr>
              <w:t>Josip Zaher</w:t>
            </w:r>
            <w:r w:rsidR="00617991" w:rsidRPr="00AF254E">
              <w:rPr>
                <w:color w:val="1F497D"/>
                <w:sz w:val="21"/>
                <w:szCs w:val="21"/>
                <w:lang w:val="en-GB"/>
              </w:rPr>
              <w:t>,</w:t>
            </w:r>
            <w:r w:rsidR="00617991" w:rsidRPr="00B85ED7">
              <w:rPr>
                <w:color w:val="1F497D"/>
                <w:sz w:val="21"/>
                <w:szCs w:val="21"/>
                <w:lang w:val="en-GB"/>
              </w:rPr>
              <w:t xml:space="preserve"> </w:t>
            </w:r>
            <w:r w:rsidR="003F50E6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 xml:space="preserve">Potpredsjednik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Hrvatske gospodarske komore, HGK</w:t>
            </w:r>
          </w:p>
          <w:p w:rsidR="00A06A9B" w:rsidRPr="00B85ED7" w:rsidRDefault="000937DA" w:rsidP="00E62CB7">
            <w:pPr>
              <w:pStyle w:val="ListParagraph"/>
              <w:numPr>
                <w:ilvl w:val="0"/>
                <w:numId w:val="39"/>
              </w:numPr>
              <w:spacing w:after="80"/>
              <w:ind w:left="357" w:hanging="357"/>
              <w:contextualSpacing w:val="0"/>
              <w:rPr>
                <w:color w:val="1F497D"/>
                <w:sz w:val="21"/>
                <w:szCs w:val="21"/>
                <w:lang w:val="en-GB"/>
              </w:rPr>
            </w:pP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Prof.</w:t>
            </w:r>
            <w:proofErr w:type="spellEnd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Dr.</w:t>
            </w:r>
            <w:proofErr w:type="spellEnd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Vedran</w:t>
            </w:r>
            <w:proofErr w:type="spellEnd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>Đulabić</w:t>
            </w:r>
            <w:proofErr w:type="spellEnd"/>
            <w:r w:rsidRPr="00AF254E">
              <w:rPr>
                <w:bCs/>
                <w:color w:val="1F497D"/>
                <w:sz w:val="21"/>
                <w:szCs w:val="21"/>
                <w:lang w:val="en-GB"/>
              </w:rPr>
              <w:t>,</w:t>
            </w:r>
            <w:r w:rsidRPr="00B85ED7">
              <w:rPr>
                <w:b/>
                <w:bCs/>
                <w:color w:val="1F497D"/>
                <w:sz w:val="21"/>
                <w:szCs w:val="21"/>
                <w:lang w:val="en-GB"/>
              </w:rPr>
              <w:t xml:space="preserve"> </w:t>
            </w:r>
            <w:r w:rsidR="00D0179E" w:rsidRPr="00B85ED7">
              <w:rPr>
                <w:rFonts w:asciiTheme="minorHAnsi" w:hAnsiTheme="minorHAnsi"/>
                <w:color w:val="1F497D"/>
                <w:sz w:val="21"/>
                <w:szCs w:val="21"/>
                <w:lang w:val="hr-HR"/>
              </w:rPr>
              <w:t>Pravni fakultet Zagreb</w:t>
            </w:r>
          </w:p>
          <w:p w:rsidR="00A06A9B" w:rsidRPr="00B85ED7" w:rsidRDefault="00D0179E" w:rsidP="00E62CB7">
            <w:pPr>
              <w:pStyle w:val="ListParagraph"/>
              <w:spacing w:after="80"/>
              <w:ind w:left="0"/>
              <w:rPr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Pitanja i odgovori</w:t>
            </w:r>
          </w:p>
          <w:p w:rsidR="00210CAA" w:rsidRPr="00B85ED7" w:rsidRDefault="00A06A9B" w:rsidP="00E62CB7">
            <w:pPr>
              <w:spacing w:after="0"/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</w:pPr>
            <w:r w:rsidRPr="00B85ED7">
              <w:rPr>
                <w:b/>
                <w:i/>
                <w:color w:val="1F497D"/>
                <w:sz w:val="21"/>
                <w:szCs w:val="21"/>
                <w:lang w:val="en-GB"/>
              </w:rPr>
              <w:t xml:space="preserve">Moderator: </w:t>
            </w:r>
            <w:proofErr w:type="spellStart"/>
            <w:r w:rsidR="00081AAE">
              <w:rPr>
                <w:b/>
                <w:i/>
                <w:color w:val="1F497D"/>
                <w:sz w:val="21"/>
                <w:szCs w:val="21"/>
                <w:lang w:val="en-GB"/>
              </w:rPr>
              <w:t>Gosp</w:t>
            </w:r>
            <w:proofErr w:type="spellEnd"/>
            <w:r w:rsidR="00081AAE">
              <w:rPr>
                <w:b/>
                <w:i/>
                <w:color w:val="1F497D"/>
                <w:sz w:val="21"/>
                <w:szCs w:val="21"/>
                <w:lang w:val="en-GB"/>
              </w:rPr>
              <w:t xml:space="preserve">. </w:t>
            </w:r>
            <w:r w:rsidR="00D0179E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Nataša Novaković</w:t>
            </w:r>
            <w:r w:rsidR="00D0179E" w:rsidRPr="00AF254E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 xml:space="preserve">, </w:t>
            </w:r>
            <w:r w:rsidR="00D0179E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>HUP</w:t>
            </w:r>
          </w:p>
        </w:tc>
      </w:tr>
      <w:tr w:rsidR="00BB3B9B" w:rsidRPr="00E31A2B" w:rsidTr="00B85ED7">
        <w:trPr>
          <w:trHeight w:val="674"/>
          <w:jc w:val="center"/>
        </w:trPr>
        <w:tc>
          <w:tcPr>
            <w:tcW w:w="1260" w:type="dxa"/>
            <w:tcBorders>
              <w:top w:val="single" w:sz="4" w:space="0" w:color="B9B4B0"/>
              <w:bottom w:val="single" w:sz="24" w:space="0" w:color="B9B4B0"/>
            </w:tcBorders>
            <w:vAlign w:val="center"/>
          </w:tcPr>
          <w:p w:rsidR="00BB3B9B" w:rsidRPr="00B85ED7" w:rsidRDefault="00F91494" w:rsidP="00B85ED7">
            <w:pPr>
              <w:spacing w:after="0"/>
              <w:jc w:val="center"/>
              <w:rPr>
                <w:b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b/>
                <w:color w:val="1F497D"/>
                <w:sz w:val="21"/>
                <w:szCs w:val="21"/>
                <w:lang w:val="en-GB"/>
              </w:rPr>
              <w:t>12.45</w:t>
            </w:r>
            <w:r w:rsidR="00BB3B9B" w:rsidRPr="00B85ED7">
              <w:rPr>
                <w:b/>
                <w:color w:val="1F497D"/>
                <w:sz w:val="21"/>
                <w:szCs w:val="21"/>
                <w:lang w:val="en-GB"/>
              </w:rPr>
              <w:t xml:space="preserve"> p.m.</w:t>
            </w:r>
          </w:p>
        </w:tc>
        <w:tc>
          <w:tcPr>
            <w:tcW w:w="9195" w:type="dxa"/>
            <w:tcBorders>
              <w:top w:val="single" w:sz="4" w:space="0" w:color="B9B4B0"/>
              <w:bottom w:val="single" w:sz="24" w:space="0" w:color="B9B4B0"/>
            </w:tcBorders>
            <w:vAlign w:val="center"/>
          </w:tcPr>
          <w:p w:rsidR="00BB3B9B" w:rsidRPr="00B85ED7" w:rsidRDefault="00CC6B16" w:rsidP="00B85ED7">
            <w:pPr>
              <w:pStyle w:val="ListParagraph"/>
              <w:spacing w:after="0"/>
              <w:ind w:left="0"/>
              <w:rPr>
                <w:b/>
                <w:i/>
                <w:color w:val="1F497D"/>
                <w:sz w:val="21"/>
                <w:szCs w:val="21"/>
                <w:lang w:val="en-GB"/>
              </w:rPr>
            </w:pPr>
            <w:r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hr-HR"/>
              </w:rPr>
              <w:t>Završne riječi</w:t>
            </w:r>
            <w:r w:rsidR="00A06A9B" w:rsidRPr="00B85ED7">
              <w:rPr>
                <w:b/>
                <w:i/>
                <w:color w:val="1F497D"/>
                <w:sz w:val="21"/>
                <w:szCs w:val="21"/>
                <w:lang w:val="en-GB"/>
              </w:rPr>
              <w:t>:</w:t>
            </w:r>
          </w:p>
          <w:p w:rsidR="00210CAA" w:rsidRPr="00B85ED7" w:rsidRDefault="00081AAE" w:rsidP="00B85ED7">
            <w:pPr>
              <w:spacing w:after="0"/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</w:pPr>
            <w:proofErr w:type="spellStart"/>
            <w:r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>Gosp</w:t>
            </w:r>
            <w:proofErr w:type="spellEnd"/>
            <w:r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 xml:space="preserve">. </w:t>
            </w:r>
            <w:proofErr w:type="spellStart"/>
            <w:r w:rsidR="00460BBD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>Violeta</w:t>
            </w:r>
            <w:proofErr w:type="spellEnd"/>
            <w:r w:rsidR="00460BBD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60BBD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>Jelić</w:t>
            </w:r>
            <w:proofErr w:type="spellEnd"/>
            <w:r w:rsidR="00460BBD" w:rsidRPr="00AF254E"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  <w:t>,</w:t>
            </w:r>
            <w:r w:rsidR="00460BBD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  <w:t xml:space="preserve"> </w:t>
            </w:r>
            <w:r w:rsidR="00460BBD" w:rsidRPr="00B85ED7">
              <w:rPr>
                <w:rFonts w:asciiTheme="minorHAnsi" w:hAnsiTheme="minorHAnsi"/>
                <w:b/>
                <w:i/>
                <w:color w:val="1F497D"/>
                <w:sz w:val="21"/>
                <w:szCs w:val="21"/>
                <w:lang w:val="en-GB"/>
              </w:rPr>
              <w:t>HOK</w:t>
            </w:r>
            <w:r w:rsidR="00460BBD" w:rsidRPr="00AF254E"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  <w:t>,</w:t>
            </w:r>
            <w:r w:rsidR="00460BBD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en-GB"/>
              </w:rPr>
              <w:t xml:space="preserve"> </w:t>
            </w:r>
            <w:r w:rsidR="00D0179E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 xml:space="preserve">HOK, </w:t>
            </w:r>
            <w:r w:rsidR="004F679A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 xml:space="preserve">Potpredsjednica </w:t>
            </w:r>
            <w:r w:rsidR="00D0179E" w:rsidRPr="00B85ED7">
              <w:rPr>
                <w:rFonts w:asciiTheme="minorHAnsi" w:hAnsiTheme="minorHAnsi"/>
                <w:i/>
                <w:color w:val="1F497D"/>
                <w:sz w:val="21"/>
                <w:szCs w:val="21"/>
                <w:lang w:val="hr-HR"/>
              </w:rPr>
              <w:t>Grupe poslodavaca EGSO-a</w:t>
            </w:r>
          </w:p>
        </w:tc>
      </w:tr>
    </w:tbl>
    <w:p w:rsidR="00166B60" w:rsidRPr="00000F8E" w:rsidRDefault="00166B60" w:rsidP="00166B60">
      <w:pPr>
        <w:tabs>
          <w:tab w:val="left" w:pos="2930"/>
        </w:tabs>
        <w:spacing w:after="0"/>
        <w:jc w:val="center"/>
        <w:rPr>
          <w:i/>
          <w:color w:val="17365D" w:themeColor="text2" w:themeShade="BF"/>
          <w:sz w:val="18"/>
          <w:szCs w:val="12"/>
        </w:rPr>
      </w:pPr>
    </w:p>
    <w:p w:rsidR="00FA7CD9" w:rsidRPr="002768B4" w:rsidRDefault="00387E41" w:rsidP="00166B60">
      <w:pPr>
        <w:tabs>
          <w:tab w:val="left" w:pos="2930"/>
        </w:tabs>
        <w:spacing w:after="0"/>
        <w:jc w:val="center"/>
        <w:rPr>
          <w:b/>
          <w:i/>
          <w:color w:val="1F497D"/>
          <w:sz w:val="21"/>
          <w:szCs w:val="21"/>
          <w:lang w:val="en-GB"/>
        </w:rPr>
      </w:pPr>
      <w:bookmarkStart w:id="0" w:name="_GoBack"/>
      <w:r w:rsidRPr="00B85ED7">
        <w:rPr>
          <w:b/>
          <w:i/>
          <w:noProof/>
          <w:color w:val="1F497D"/>
          <w:sz w:val="21"/>
          <w:szCs w:val="21"/>
          <w:lang w:val="hr-HR" w:eastAsia="hr-HR"/>
        </w:rPr>
        <w:drawing>
          <wp:anchor distT="0" distB="0" distL="114300" distR="114300" simplePos="0" relativeHeight="251662336" behindDoc="1" locked="0" layoutInCell="0" allowOverlap="1" wp14:anchorId="53EB2E72" wp14:editId="0061AC00">
            <wp:simplePos x="0" y="0"/>
            <wp:positionH relativeFrom="page">
              <wp:posOffset>0</wp:posOffset>
            </wp:positionH>
            <wp:positionV relativeFrom="page">
              <wp:posOffset>107950</wp:posOffset>
            </wp:positionV>
            <wp:extent cx="7743600" cy="10598400"/>
            <wp:effectExtent l="0" t="0" r="0" b="0"/>
            <wp:wrapNone/>
            <wp:docPr id="2" name="Picture 2" descr="layout_teczkaSTEMjasn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ayout_teczkaSTEMjasny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00" cy="10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Nakon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konferencije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slijedi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ručak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organizovan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od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strane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skupine</w:t>
      </w:r>
      <w:proofErr w:type="spellEnd"/>
      <w:r w:rsidR="00081AAE">
        <w:rPr>
          <w:b/>
          <w:i/>
          <w:color w:val="1F497D"/>
          <w:sz w:val="21"/>
          <w:szCs w:val="21"/>
          <w:lang w:val="en-GB"/>
        </w:rPr>
        <w:t xml:space="preserve"> </w:t>
      </w:r>
      <w:proofErr w:type="spellStart"/>
      <w:r w:rsidR="00081AAE">
        <w:rPr>
          <w:b/>
          <w:i/>
          <w:color w:val="1F497D"/>
          <w:sz w:val="21"/>
          <w:szCs w:val="21"/>
          <w:lang w:val="en-GB"/>
        </w:rPr>
        <w:t>poslodavaca</w:t>
      </w:r>
      <w:proofErr w:type="spellEnd"/>
    </w:p>
    <w:sectPr w:rsidR="00FA7CD9" w:rsidRPr="002768B4" w:rsidSect="00DA13C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582_"/>
      </v:shape>
    </w:pict>
  </w:numPicBullet>
  <w:abstractNum w:abstractNumId="0" w15:restartNumberingAfterBreak="0">
    <w:nsid w:val="00641DC7"/>
    <w:multiLevelType w:val="hybridMultilevel"/>
    <w:tmpl w:val="45541B58"/>
    <w:lvl w:ilvl="0" w:tplc="4C6E6A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1AA"/>
    <w:multiLevelType w:val="hybridMultilevel"/>
    <w:tmpl w:val="1BCCC19E"/>
    <w:lvl w:ilvl="0" w:tplc="A4840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  <w:sz w:val="18"/>
        <w:u w:color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57B39"/>
    <w:multiLevelType w:val="hybridMultilevel"/>
    <w:tmpl w:val="3438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E7"/>
    <w:multiLevelType w:val="hybridMultilevel"/>
    <w:tmpl w:val="C6BE1C72"/>
    <w:lvl w:ilvl="0" w:tplc="BB24F72C">
      <w:start w:val="1"/>
      <w:numFmt w:val="bullet"/>
      <w:lvlText w:val=""/>
      <w:lvlPicBulletId w:val="0"/>
      <w:lvlJc w:val="left"/>
      <w:pPr>
        <w:ind w:left="912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14413960"/>
    <w:multiLevelType w:val="hybridMultilevel"/>
    <w:tmpl w:val="7E2007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4A7"/>
    <w:multiLevelType w:val="hybridMultilevel"/>
    <w:tmpl w:val="02F0F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0DA"/>
    <w:multiLevelType w:val="hybridMultilevel"/>
    <w:tmpl w:val="EC064C98"/>
    <w:lvl w:ilvl="0" w:tplc="080C000F">
      <w:start w:val="1"/>
      <w:numFmt w:val="decimal"/>
      <w:lvlText w:val="%1."/>
      <w:lvlJc w:val="left"/>
      <w:pPr>
        <w:ind w:left="912" w:hanging="360"/>
      </w:pPr>
    </w:lvl>
    <w:lvl w:ilvl="1" w:tplc="080C0019" w:tentative="1">
      <w:start w:val="1"/>
      <w:numFmt w:val="lowerLetter"/>
      <w:lvlText w:val="%2."/>
      <w:lvlJc w:val="left"/>
      <w:pPr>
        <w:ind w:left="1632" w:hanging="360"/>
      </w:pPr>
    </w:lvl>
    <w:lvl w:ilvl="2" w:tplc="080C001B" w:tentative="1">
      <w:start w:val="1"/>
      <w:numFmt w:val="lowerRoman"/>
      <w:lvlText w:val="%3."/>
      <w:lvlJc w:val="right"/>
      <w:pPr>
        <w:ind w:left="2352" w:hanging="180"/>
      </w:pPr>
    </w:lvl>
    <w:lvl w:ilvl="3" w:tplc="080C000F" w:tentative="1">
      <w:start w:val="1"/>
      <w:numFmt w:val="decimal"/>
      <w:lvlText w:val="%4."/>
      <w:lvlJc w:val="left"/>
      <w:pPr>
        <w:ind w:left="3072" w:hanging="360"/>
      </w:pPr>
    </w:lvl>
    <w:lvl w:ilvl="4" w:tplc="080C0019" w:tentative="1">
      <w:start w:val="1"/>
      <w:numFmt w:val="lowerLetter"/>
      <w:lvlText w:val="%5."/>
      <w:lvlJc w:val="left"/>
      <w:pPr>
        <w:ind w:left="3792" w:hanging="360"/>
      </w:pPr>
    </w:lvl>
    <w:lvl w:ilvl="5" w:tplc="080C001B" w:tentative="1">
      <w:start w:val="1"/>
      <w:numFmt w:val="lowerRoman"/>
      <w:lvlText w:val="%6."/>
      <w:lvlJc w:val="right"/>
      <w:pPr>
        <w:ind w:left="4512" w:hanging="180"/>
      </w:pPr>
    </w:lvl>
    <w:lvl w:ilvl="6" w:tplc="080C000F" w:tentative="1">
      <w:start w:val="1"/>
      <w:numFmt w:val="decimal"/>
      <w:lvlText w:val="%7."/>
      <w:lvlJc w:val="left"/>
      <w:pPr>
        <w:ind w:left="5232" w:hanging="360"/>
      </w:pPr>
    </w:lvl>
    <w:lvl w:ilvl="7" w:tplc="080C0019" w:tentative="1">
      <w:start w:val="1"/>
      <w:numFmt w:val="lowerLetter"/>
      <w:lvlText w:val="%8."/>
      <w:lvlJc w:val="left"/>
      <w:pPr>
        <w:ind w:left="5952" w:hanging="360"/>
      </w:pPr>
    </w:lvl>
    <w:lvl w:ilvl="8" w:tplc="080C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1DD955FC"/>
    <w:multiLevelType w:val="hybridMultilevel"/>
    <w:tmpl w:val="BE1026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6C96"/>
    <w:multiLevelType w:val="hybridMultilevel"/>
    <w:tmpl w:val="2E641E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80A"/>
    <w:multiLevelType w:val="hybridMultilevel"/>
    <w:tmpl w:val="51DE3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85BE0"/>
    <w:multiLevelType w:val="hybridMultilevel"/>
    <w:tmpl w:val="DFE87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45164"/>
    <w:multiLevelType w:val="hybridMultilevel"/>
    <w:tmpl w:val="6082BB96"/>
    <w:lvl w:ilvl="0" w:tplc="08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 w15:restartNumberingAfterBreak="0">
    <w:nsid w:val="260417E0"/>
    <w:multiLevelType w:val="hybridMultilevel"/>
    <w:tmpl w:val="F9362E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59AD"/>
    <w:multiLevelType w:val="hybridMultilevel"/>
    <w:tmpl w:val="2BDE53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8F5"/>
    <w:multiLevelType w:val="hybridMultilevel"/>
    <w:tmpl w:val="F74E08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656AA"/>
    <w:multiLevelType w:val="hybridMultilevel"/>
    <w:tmpl w:val="E0AA7B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255757"/>
    <w:multiLevelType w:val="hybridMultilevel"/>
    <w:tmpl w:val="BB82F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5D43"/>
    <w:multiLevelType w:val="hybridMultilevel"/>
    <w:tmpl w:val="E70C60A6"/>
    <w:lvl w:ilvl="0" w:tplc="2A0EC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4BDE"/>
    <w:multiLevelType w:val="hybridMultilevel"/>
    <w:tmpl w:val="94E81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5C8"/>
    <w:multiLevelType w:val="hybridMultilevel"/>
    <w:tmpl w:val="BEC8930C"/>
    <w:lvl w:ilvl="0" w:tplc="B6149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0DA7"/>
    <w:multiLevelType w:val="hybridMultilevel"/>
    <w:tmpl w:val="AA9EFACA"/>
    <w:lvl w:ilvl="0" w:tplc="A4840648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olor w:val="1F497D"/>
        <w:sz w:val="18"/>
        <w:u w:color="1F497D"/>
      </w:rPr>
    </w:lvl>
    <w:lvl w:ilvl="1" w:tplc="08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 w15:restartNumberingAfterBreak="0">
    <w:nsid w:val="403D1C34"/>
    <w:multiLevelType w:val="hybridMultilevel"/>
    <w:tmpl w:val="D682EDA0"/>
    <w:lvl w:ilvl="0" w:tplc="A4840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  <w:sz w:val="18"/>
        <w:u w:color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D03C3"/>
    <w:multiLevelType w:val="hybridMultilevel"/>
    <w:tmpl w:val="10DE7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1FEF"/>
    <w:multiLevelType w:val="hybridMultilevel"/>
    <w:tmpl w:val="9D1E0D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76E"/>
    <w:multiLevelType w:val="hybridMultilevel"/>
    <w:tmpl w:val="0C7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11289"/>
    <w:multiLevelType w:val="hybridMultilevel"/>
    <w:tmpl w:val="92904874"/>
    <w:lvl w:ilvl="0" w:tplc="BB24F72C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595C5C3E"/>
    <w:multiLevelType w:val="hybridMultilevel"/>
    <w:tmpl w:val="FA788E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456B"/>
    <w:multiLevelType w:val="hybridMultilevel"/>
    <w:tmpl w:val="18E0AE7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D0006"/>
    <w:multiLevelType w:val="hybridMultilevel"/>
    <w:tmpl w:val="969C43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1520C"/>
    <w:multiLevelType w:val="hybridMultilevel"/>
    <w:tmpl w:val="D6C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218C"/>
    <w:multiLevelType w:val="hybridMultilevel"/>
    <w:tmpl w:val="71EE2B0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55168"/>
    <w:multiLevelType w:val="hybridMultilevel"/>
    <w:tmpl w:val="A7BE92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42E65"/>
    <w:multiLevelType w:val="hybridMultilevel"/>
    <w:tmpl w:val="033431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A43F3"/>
    <w:multiLevelType w:val="hybridMultilevel"/>
    <w:tmpl w:val="E41CC862"/>
    <w:lvl w:ilvl="0" w:tplc="5B9037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536C"/>
    <w:multiLevelType w:val="hybridMultilevel"/>
    <w:tmpl w:val="8562986A"/>
    <w:lvl w:ilvl="0" w:tplc="93489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7E72"/>
    <w:multiLevelType w:val="hybridMultilevel"/>
    <w:tmpl w:val="5C00EB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AB458A"/>
    <w:multiLevelType w:val="hybridMultilevel"/>
    <w:tmpl w:val="DE203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513BD"/>
    <w:multiLevelType w:val="hybridMultilevel"/>
    <w:tmpl w:val="C9A2D4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043E3"/>
    <w:multiLevelType w:val="hybridMultilevel"/>
    <w:tmpl w:val="5038DE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7"/>
  </w:num>
  <w:num w:numId="4">
    <w:abstractNumId w:val="22"/>
  </w:num>
  <w:num w:numId="5">
    <w:abstractNumId w:val="7"/>
  </w:num>
  <w:num w:numId="6">
    <w:abstractNumId w:val="5"/>
  </w:num>
  <w:num w:numId="7">
    <w:abstractNumId w:val="18"/>
  </w:num>
  <w:num w:numId="8">
    <w:abstractNumId w:val="38"/>
  </w:num>
  <w:num w:numId="9">
    <w:abstractNumId w:val="28"/>
  </w:num>
  <w:num w:numId="10">
    <w:abstractNumId w:val="13"/>
  </w:num>
  <w:num w:numId="11">
    <w:abstractNumId w:val="26"/>
  </w:num>
  <w:num w:numId="12">
    <w:abstractNumId w:val="35"/>
  </w:num>
  <w:num w:numId="13">
    <w:abstractNumId w:val="4"/>
  </w:num>
  <w:num w:numId="14">
    <w:abstractNumId w:val="30"/>
  </w:num>
  <w:num w:numId="15">
    <w:abstractNumId w:val="31"/>
  </w:num>
  <w:num w:numId="16">
    <w:abstractNumId w:val="11"/>
  </w:num>
  <w:num w:numId="17">
    <w:abstractNumId w:val="32"/>
  </w:num>
  <w:num w:numId="18">
    <w:abstractNumId w:val="36"/>
  </w:num>
  <w:num w:numId="19">
    <w:abstractNumId w:val="23"/>
  </w:num>
  <w:num w:numId="20">
    <w:abstractNumId w:val="16"/>
  </w:num>
  <w:num w:numId="21">
    <w:abstractNumId w:val="14"/>
  </w:num>
  <w:num w:numId="22">
    <w:abstractNumId w:val="8"/>
  </w:num>
  <w:num w:numId="23">
    <w:abstractNumId w:val="37"/>
  </w:num>
  <w:num w:numId="24">
    <w:abstractNumId w:val="2"/>
  </w:num>
  <w:num w:numId="25">
    <w:abstractNumId w:val="10"/>
  </w:num>
  <w:num w:numId="26">
    <w:abstractNumId w:val="15"/>
  </w:num>
  <w:num w:numId="27">
    <w:abstractNumId w:val="24"/>
  </w:num>
  <w:num w:numId="28">
    <w:abstractNumId w:val="29"/>
  </w:num>
  <w:num w:numId="29">
    <w:abstractNumId w:val="9"/>
  </w:num>
  <w:num w:numId="30">
    <w:abstractNumId w:val="6"/>
  </w:num>
  <w:num w:numId="31">
    <w:abstractNumId w:val="3"/>
  </w:num>
  <w:num w:numId="32">
    <w:abstractNumId w:val="17"/>
  </w:num>
  <w:num w:numId="33">
    <w:abstractNumId w:val="0"/>
  </w:num>
  <w:num w:numId="34">
    <w:abstractNumId w:val="19"/>
  </w:num>
  <w:num w:numId="35">
    <w:abstractNumId w:val="34"/>
  </w:num>
  <w:num w:numId="36">
    <w:abstractNumId w:val="25"/>
  </w:num>
  <w:num w:numId="37">
    <w:abstractNumId w:val="21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B"/>
    <w:rsid w:val="000008B2"/>
    <w:rsid w:val="00000F8E"/>
    <w:rsid w:val="00003C2A"/>
    <w:rsid w:val="0000431B"/>
    <w:rsid w:val="00010935"/>
    <w:rsid w:val="0001176B"/>
    <w:rsid w:val="0001540D"/>
    <w:rsid w:val="000247E5"/>
    <w:rsid w:val="00025607"/>
    <w:rsid w:val="00031DE8"/>
    <w:rsid w:val="00043FE1"/>
    <w:rsid w:val="00044CD7"/>
    <w:rsid w:val="00060185"/>
    <w:rsid w:val="000635A9"/>
    <w:rsid w:val="000669BC"/>
    <w:rsid w:val="00072B37"/>
    <w:rsid w:val="00076860"/>
    <w:rsid w:val="00081AAE"/>
    <w:rsid w:val="00081B8D"/>
    <w:rsid w:val="00082B97"/>
    <w:rsid w:val="0008512B"/>
    <w:rsid w:val="00085820"/>
    <w:rsid w:val="00087EF4"/>
    <w:rsid w:val="000931AB"/>
    <w:rsid w:val="000937DA"/>
    <w:rsid w:val="00097C57"/>
    <w:rsid w:val="000A7520"/>
    <w:rsid w:val="000B3891"/>
    <w:rsid w:val="000B6F95"/>
    <w:rsid w:val="000C2B13"/>
    <w:rsid w:val="000D1790"/>
    <w:rsid w:val="000D1A0E"/>
    <w:rsid w:val="000D5AEB"/>
    <w:rsid w:val="000E2C6E"/>
    <w:rsid w:val="000E487B"/>
    <w:rsid w:val="000E5A4F"/>
    <w:rsid w:val="000F11CA"/>
    <w:rsid w:val="000F2A07"/>
    <w:rsid w:val="000F36B0"/>
    <w:rsid w:val="00102AB5"/>
    <w:rsid w:val="00105F4F"/>
    <w:rsid w:val="00106E5F"/>
    <w:rsid w:val="00110275"/>
    <w:rsid w:val="001168D8"/>
    <w:rsid w:val="00142A35"/>
    <w:rsid w:val="00142EE2"/>
    <w:rsid w:val="001649B5"/>
    <w:rsid w:val="00166B60"/>
    <w:rsid w:val="00182FB8"/>
    <w:rsid w:val="00187D91"/>
    <w:rsid w:val="0019088C"/>
    <w:rsid w:val="00195FFA"/>
    <w:rsid w:val="001962C3"/>
    <w:rsid w:val="001A2E54"/>
    <w:rsid w:val="001A6523"/>
    <w:rsid w:val="001C3603"/>
    <w:rsid w:val="001C4E9A"/>
    <w:rsid w:val="001C542D"/>
    <w:rsid w:val="001D7BF8"/>
    <w:rsid w:val="001E4620"/>
    <w:rsid w:val="001E58DE"/>
    <w:rsid w:val="001E676A"/>
    <w:rsid w:val="00205C74"/>
    <w:rsid w:val="00210CAA"/>
    <w:rsid w:val="00214C86"/>
    <w:rsid w:val="00223AE4"/>
    <w:rsid w:val="00226755"/>
    <w:rsid w:val="00232FE5"/>
    <w:rsid w:val="00237A85"/>
    <w:rsid w:val="00243485"/>
    <w:rsid w:val="00247159"/>
    <w:rsid w:val="002575DF"/>
    <w:rsid w:val="0026237A"/>
    <w:rsid w:val="002649B2"/>
    <w:rsid w:val="00267889"/>
    <w:rsid w:val="002768B4"/>
    <w:rsid w:val="00281F4B"/>
    <w:rsid w:val="00284737"/>
    <w:rsid w:val="00285E28"/>
    <w:rsid w:val="002920CC"/>
    <w:rsid w:val="002952A0"/>
    <w:rsid w:val="002A209E"/>
    <w:rsid w:val="002A46FD"/>
    <w:rsid w:val="002A56E7"/>
    <w:rsid w:val="002A723E"/>
    <w:rsid w:val="002B1618"/>
    <w:rsid w:val="002B389B"/>
    <w:rsid w:val="002C05DC"/>
    <w:rsid w:val="002C4223"/>
    <w:rsid w:val="002C7B0F"/>
    <w:rsid w:val="002D69FC"/>
    <w:rsid w:val="002F11DB"/>
    <w:rsid w:val="002F41C9"/>
    <w:rsid w:val="00304C75"/>
    <w:rsid w:val="00305317"/>
    <w:rsid w:val="00314126"/>
    <w:rsid w:val="003210F7"/>
    <w:rsid w:val="00321308"/>
    <w:rsid w:val="00330546"/>
    <w:rsid w:val="00332B49"/>
    <w:rsid w:val="003345BF"/>
    <w:rsid w:val="00337C2D"/>
    <w:rsid w:val="0034154F"/>
    <w:rsid w:val="00345DB9"/>
    <w:rsid w:val="003471FB"/>
    <w:rsid w:val="0035397B"/>
    <w:rsid w:val="003631B3"/>
    <w:rsid w:val="003666F7"/>
    <w:rsid w:val="00387E41"/>
    <w:rsid w:val="00392BFE"/>
    <w:rsid w:val="0039553D"/>
    <w:rsid w:val="003A19EA"/>
    <w:rsid w:val="003A2051"/>
    <w:rsid w:val="003A64CC"/>
    <w:rsid w:val="003B0696"/>
    <w:rsid w:val="003C7E6B"/>
    <w:rsid w:val="003D5997"/>
    <w:rsid w:val="003E2E49"/>
    <w:rsid w:val="003F31AF"/>
    <w:rsid w:val="003F50E6"/>
    <w:rsid w:val="00410668"/>
    <w:rsid w:val="00412775"/>
    <w:rsid w:val="004137A4"/>
    <w:rsid w:val="00424815"/>
    <w:rsid w:val="004253E1"/>
    <w:rsid w:val="00442BB5"/>
    <w:rsid w:val="00454BAF"/>
    <w:rsid w:val="00454FB2"/>
    <w:rsid w:val="00460BBD"/>
    <w:rsid w:val="0046401A"/>
    <w:rsid w:val="00482275"/>
    <w:rsid w:val="004835B5"/>
    <w:rsid w:val="00486F3D"/>
    <w:rsid w:val="004912CE"/>
    <w:rsid w:val="00494D97"/>
    <w:rsid w:val="004A213B"/>
    <w:rsid w:val="004C17DA"/>
    <w:rsid w:val="004E129E"/>
    <w:rsid w:val="004E6A50"/>
    <w:rsid w:val="004F679A"/>
    <w:rsid w:val="004F6900"/>
    <w:rsid w:val="00504F15"/>
    <w:rsid w:val="0051041C"/>
    <w:rsid w:val="00520B1F"/>
    <w:rsid w:val="00524153"/>
    <w:rsid w:val="005444BC"/>
    <w:rsid w:val="00560A10"/>
    <w:rsid w:val="00560E8B"/>
    <w:rsid w:val="00564567"/>
    <w:rsid w:val="00574484"/>
    <w:rsid w:val="00595619"/>
    <w:rsid w:val="00596581"/>
    <w:rsid w:val="00596C92"/>
    <w:rsid w:val="005A6D1E"/>
    <w:rsid w:val="005A7353"/>
    <w:rsid w:val="005B1D23"/>
    <w:rsid w:val="005B67D0"/>
    <w:rsid w:val="005D1457"/>
    <w:rsid w:val="005E42EB"/>
    <w:rsid w:val="005F5449"/>
    <w:rsid w:val="00603CED"/>
    <w:rsid w:val="006057D8"/>
    <w:rsid w:val="00606290"/>
    <w:rsid w:val="006125F4"/>
    <w:rsid w:val="006136DA"/>
    <w:rsid w:val="0061681C"/>
    <w:rsid w:val="00617549"/>
    <w:rsid w:val="00617991"/>
    <w:rsid w:val="00617A2F"/>
    <w:rsid w:val="006239AB"/>
    <w:rsid w:val="0063127F"/>
    <w:rsid w:val="00633075"/>
    <w:rsid w:val="00640CE6"/>
    <w:rsid w:val="00642E05"/>
    <w:rsid w:val="0065112A"/>
    <w:rsid w:val="00654EA2"/>
    <w:rsid w:val="006552A0"/>
    <w:rsid w:val="00656F9D"/>
    <w:rsid w:val="006718FB"/>
    <w:rsid w:val="00672D14"/>
    <w:rsid w:val="0067443B"/>
    <w:rsid w:val="00675DD9"/>
    <w:rsid w:val="0069232A"/>
    <w:rsid w:val="00694DBB"/>
    <w:rsid w:val="00694EC2"/>
    <w:rsid w:val="00695673"/>
    <w:rsid w:val="006B4D94"/>
    <w:rsid w:val="006C5852"/>
    <w:rsid w:val="006D67EB"/>
    <w:rsid w:val="006D7105"/>
    <w:rsid w:val="006D7A61"/>
    <w:rsid w:val="006E290D"/>
    <w:rsid w:val="006F253F"/>
    <w:rsid w:val="006F4E80"/>
    <w:rsid w:val="006F658D"/>
    <w:rsid w:val="006F795D"/>
    <w:rsid w:val="0070296C"/>
    <w:rsid w:val="0071437C"/>
    <w:rsid w:val="007207F7"/>
    <w:rsid w:val="00741F8D"/>
    <w:rsid w:val="00754B05"/>
    <w:rsid w:val="00765B03"/>
    <w:rsid w:val="0077024B"/>
    <w:rsid w:val="00774BFA"/>
    <w:rsid w:val="00786289"/>
    <w:rsid w:val="00796FC9"/>
    <w:rsid w:val="007A785F"/>
    <w:rsid w:val="007B0ED4"/>
    <w:rsid w:val="007B1703"/>
    <w:rsid w:val="007B3EAE"/>
    <w:rsid w:val="007B4F6A"/>
    <w:rsid w:val="007B589F"/>
    <w:rsid w:val="007C1100"/>
    <w:rsid w:val="007C3F2F"/>
    <w:rsid w:val="007C665E"/>
    <w:rsid w:val="007D4B9D"/>
    <w:rsid w:val="007E313E"/>
    <w:rsid w:val="007E432E"/>
    <w:rsid w:val="007E67C6"/>
    <w:rsid w:val="007E7CF0"/>
    <w:rsid w:val="00807DA6"/>
    <w:rsid w:val="00810063"/>
    <w:rsid w:val="00811316"/>
    <w:rsid w:val="00820213"/>
    <w:rsid w:val="0082050C"/>
    <w:rsid w:val="008276E4"/>
    <w:rsid w:val="0083076A"/>
    <w:rsid w:val="00834114"/>
    <w:rsid w:val="00837217"/>
    <w:rsid w:val="0084428C"/>
    <w:rsid w:val="00854CD7"/>
    <w:rsid w:val="0085749F"/>
    <w:rsid w:val="008609FC"/>
    <w:rsid w:val="00867887"/>
    <w:rsid w:val="008708DA"/>
    <w:rsid w:val="00870CBF"/>
    <w:rsid w:val="0087204D"/>
    <w:rsid w:val="00873A00"/>
    <w:rsid w:val="00887C92"/>
    <w:rsid w:val="00892460"/>
    <w:rsid w:val="008A142A"/>
    <w:rsid w:val="008A4126"/>
    <w:rsid w:val="008A62F2"/>
    <w:rsid w:val="008B1719"/>
    <w:rsid w:val="008B1E73"/>
    <w:rsid w:val="008B4ABD"/>
    <w:rsid w:val="008B5230"/>
    <w:rsid w:val="008C065A"/>
    <w:rsid w:val="008C0958"/>
    <w:rsid w:val="008C3881"/>
    <w:rsid w:val="008C5A3B"/>
    <w:rsid w:val="008E0729"/>
    <w:rsid w:val="008E408A"/>
    <w:rsid w:val="00903BF8"/>
    <w:rsid w:val="00904F5B"/>
    <w:rsid w:val="00906E45"/>
    <w:rsid w:val="00907753"/>
    <w:rsid w:val="00914C2B"/>
    <w:rsid w:val="00933854"/>
    <w:rsid w:val="00937907"/>
    <w:rsid w:val="00941174"/>
    <w:rsid w:val="00946DF1"/>
    <w:rsid w:val="009504A4"/>
    <w:rsid w:val="00955C09"/>
    <w:rsid w:val="00955CCC"/>
    <w:rsid w:val="009661AE"/>
    <w:rsid w:val="0097557E"/>
    <w:rsid w:val="00980A3D"/>
    <w:rsid w:val="0098140E"/>
    <w:rsid w:val="00982010"/>
    <w:rsid w:val="00982A62"/>
    <w:rsid w:val="00983509"/>
    <w:rsid w:val="00985720"/>
    <w:rsid w:val="009907FC"/>
    <w:rsid w:val="009913DA"/>
    <w:rsid w:val="009A1D2A"/>
    <w:rsid w:val="009A4FB9"/>
    <w:rsid w:val="009A7185"/>
    <w:rsid w:val="009B0B6C"/>
    <w:rsid w:val="009B29EB"/>
    <w:rsid w:val="009D7488"/>
    <w:rsid w:val="009E5212"/>
    <w:rsid w:val="009F50C4"/>
    <w:rsid w:val="00A00D29"/>
    <w:rsid w:val="00A06A9B"/>
    <w:rsid w:val="00A1719D"/>
    <w:rsid w:val="00A17CDB"/>
    <w:rsid w:val="00A20549"/>
    <w:rsid w:val="00A3078B"/>
    <w:rsid w:val="00A446E6"/>
    <w:rsid w:val="00A46156"/>
    <w:rsid w:val="00A473B8"/>
    <w:rsid w:val="00A51AF7"/>
    <w:rsid w:val="00A53F96"/>
    <w:rsid w:val="00A5547C"/>
    <w:rsid w:val="00A62BF1"/>
    <w:rsid w:val="00A874F7"/>
    <w:rsid w:val="00A94549"/>
    <w:rsid w:val="00A95704"/>
    <w:rsid w:val="00A957D3"/>
    <w:rsid w:val="00A96622"/>
    <w:rsid w:val="00AB49DF"/>
    <w:rsid w:val="00AC275B"/>
    <w:rsid w:val="00AC5A3C"/>
    <w:rsid w:val="00AD31E6"/>
    <w:rsid w:val="00AE6065"/>
    <w:rsid w:val="00AE6865"/>
    <w:rsid w:val="00AF254E"/>
    <w:rsid w:val="00B00D7A"/>
    <w:rsid w:val="00B02E3C"/>
    <w:rsid w:val="00B03456"/>
    <w:rsid w:val="00B05436"/>
    <w:rsid w:val="00B45F5A"/>
    <w:rsid w:val="00B57769"/>
    <w:rsid w:val="00B6333A"/>
    <w:rsid w:val="00B70A25"/>
    <w:rsid w:val="00B77F34"/>
    <w:rsid w:val="00B8133F"/>
    <w:rsid w:val="00B85ED7"/>
    <w:rsid w:val="00B901A6"/>
    <w:rsid w:val="00B908D0"/>
    <w:rsid w:val="00B979E0"/>
    <w:rsid w:val="00BA2E4E"/>
    <w:rsid w:val="00BB0909"/>
    <w:rsid w:val="00BB3B9B"/>
    <w:rsid w:val="00BD15A9"/>
    <w:rsid w:val="00BD4056"/>
    <w:rsid w:val="00BD6323"/>
    <w:rsid w:val="00BE028E"/>
    <w:rsid w:val="00BE2859"/>
    <w:rsid w:val="00BE2CA3"/>
    <w:rsid w:val="00BF202F"/>
    <w:rsid w:val="00BF2071"/>
    <w:rsid w:val="00BF3CA8"/>
    <w:rsid w:val="00BF6A81"/>
    <w:rsid w:val="00C0400C"/>
    <w:rsid w:val="00C06827"/>
    <w:rsid w:val="00C22BB6"/>
    <w:rsid w:val="00C23F1A"/>
    <w:rsid w:val="00C36863"/>
    <w:rsid w:val="00C421B5"/>
    <w:rsid w:val="00C43C83"/>
    <w:rsid w:val="00C47A45"/>
    <w:rsid w:val="00C63A04"/>
    <w:rsid w:val="00C73E96"/>
    <w:rsid w:val="00C81209"/>
    <w:rsid w:val="00C81E85"/>
    <w:rsid w:val="00C90578"/>
    <w:rsid w:val="00C90BEA"/>
    <w:rsid w:val="00CA3336"/>
    <w:rsid w:val="00CC6453"/>
    <w:rsid w:val="00CC6B16"/>
    <w:rsid w:val="00CC6C0D"/>
    <w:rsid w:val="00CE2155"/>
    <w:rsid w:val="00CE2565"/>
    <w:rsid w:val="00CF1254"/>
    <w:rsid w:val="00CF2D94"/>
    <w:rsid w:val="00D00415"/>
    <w:rsid w:val="00D00CD7"/>
    <w:rsid w:val="00D0179E"/>
    <w:rsid w:val="00D04A5C"/>
    <w:rsid w:val="00D10F4C"/>
    <w:rsid w:val="00D10FB0"/>
    <w:rsid w:val="00D11C09"/>
    <w:rsid w:val="00D15C18"/>
    <w:rsid w:val="00D20C14"/>
    <w:rsid w:val="00D2541A"/>
    <w:rsid w:val="00D264D4"/>
    <w:rsid w:val="00D34064"/>
    <w:rsid w:val="00D36E15"/>
    <w:rsid w:val="00D52C5E"/>
    <w:rsid w:val="00D5640B"/>
    <w:rsid w:val="00D76B5D"/>
    <w:rsid w:val="00D7758F"/>
    <w:rsid w:val="00D81193"/>
    <w:rsid w:val="00D970A2"/>
    <w:rsid w:val="00DA0824"/>
    <w:rsid w:val="00DA13C8"/>
    <w:rsid w:val="00DA1D35"/>
    <w:rsid w:val="00DA5DD3"/>
    <w:rsid w:val="00DB5407"/>
    <w:rsid w:val="00DC3288"/>
    <w:rsid w:val="00DC5AA2"/>
    <w:rsid w:val="00DF0DF5"/>
    <w:rsid w:val="00DF17A3"/>
    <w:rsid w:val="00DF1E55"/>
    <w:rsid w:val="00DF4253"/>
    <w:rsid w:val="00E05415"/>
    <w:rsid w:val="00E145AA"/>
    <w:rsid w:val="00E1622A"/>
    <w:rsid w:val="00E27C44"/>
    <w:rsid w:val="00E31A2B"/>
    <w:rsid w:val="00E33FB0"/>
    <w:rsid w:val="00E4190B"/>
    <w:rsid w:val="00E43D33"/>
    <w:rsid w:val="00E443B0"/>
    <w:rsid w:val="00E510E6"/>
    <w:rsid w:val="00E52058"/>
    <w:rsid w:val="00E52572"/>
    <w:rsid w:val="00E54651"/>
    <w:rsid w:val="00E62CB7"/>
    <w:rsid w:val="00E74FEF"/>
    <w:rsid w:val="00E814D8"/>
    <w:rsid w:val="00E84194"/>
    <w:rsid w:val="00E847AB"/>
    <w:rsid w:val="00EA24D3"/>
    <w:rsid w:val="00EA724D"/>
    <w:rsid w:val="00EB266F"/>
    <w:rsid w:val="00EB6B88"/>
    <w:rsid w:val="00EC102B"/>
    <w:rsid w:val="00ED5540"/>
    <w:rsid w:val="00ED7FE4"/>
    <w:rsid w:val="00EE0D84"/>
    <w:rsid w:val="00EF12DB"/>
    <w:rsid w:val="00EF7DFF"/>
    <w:rsid w:val="00F120CF"/>
    <w:rsid w:val="00F12CD0"/>
    <w:rsid w:val="00F143AB"/>
    <w:rsid w:val="00F14BAB"/>
    <w:rsid w:val="00F16AD9"/>
    <w:rsid w:val="00F22DC9"/>
    <w:rsid w:val="00F240DC"/>
    <w:rsid w:val="00F4079B"/>
    <w:rsid w:val="00F43EB3"/>
    <w:rsid w:val="00F54329"/>
    <w:rsid w:val="00F6029D"/>
    <w:rsid w:val="00F752BA"/>
    <w:rsid w:val="00F8202E"/>
    <w:rsid w:val="00F91494"/>
    <w:rsid w:val="00F91A12"/>
    <w:rsid w:val="00F9718E"/>
    <w:rsid w:val="00FA162C"/>
    <w:rsid w:val="00FA2410"/>
    <w:rsid w:val="00FA47FD"/>
    <w:rsid w:val="00FA7CD9"/>
    <w:rsid w:val="00FB5A0F"/>
    <w:rsid w:val="00FB603E"/>
    <w:rsid w:val="00FC08E5"/>
    <w:rsid w:val="00FC0999"/>
    <w:rsid w:val="00FC2596"/>
    <w:rsid w:val="00FC3B47"/>
    <w:rsid w:val="00FD0ACF"/>
    <w:rsid w:val="00FD150C"/>
    <w:rsid w:val="00FD3CBC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0ED3-32B6-4DA8-ABB3-84BFD98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2A0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C1100"/>
    <w:rPr>
      <w:color w:val="0000FF"/>
      <w:u w:val="single"/>
    </w:rPr>
  </w:style>
  <w:style w:type="character" w:customStyle="1" w:styleId="InternetLink">
    <w:name w:val="Internet Link"/>
    <w:basedOn w:val="DefaultParagraphFont"/>
    <w:rsid w:val="00B6333A"/>
    <w:rPr>
      <w:color w:val="0000FF"/>
      <w:u w:val="single"/>
    </w:rPr>
  </w:style>
  <w:style w:type="paragraph" w:customStyle="1" w:styleId="TextBody">
    <w:name w:val="Text Body"/>
    <w:basedOn w:val="Normal"/>
    <w:rsid w:val="00B6333A"/>
    <w:pPr>
      <w:suppressAutoHyphens/>
      <w:spacing w:after="120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B633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5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2A0"/>
    <w:rPr>
      <w:rFonts w:eastAsia="MS Gothic"/>
      <w:b/>
      <w:bCs/>
      <w:color w:val="365F91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D4056"/>
    <w:pPr>
      <w:spacing w:after="0" w:line="240" w:lineRule="auto"/>
    </w:pPr>
    <w:rPr>
      <w:rFonts w:eastAsia="Cambria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D4056"/>
    <w:rPr>
      <w:rFonts w:eastAsia="Cambria"/>
      <w:sz w:val="22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0EC0-0E35-4A89-989B-B304C81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Paesmans</dc:creator>
  <cp:lastModifiedBy>Ivana Kaurinović</cp:lastModifiedBy>
  <cp:revision>2</cp:revision>
  <cp:lastPrinted>2016-11-28T13:40:00Z</cp:lastPrinted>
  <dcterms:created xsi:type="dcterms:W3CDTF">2016-12-01T08:06:00Z</dcterms:created>
  <dcterms:modified xsi:type="dcterms:W3CDTF">2016-12-01T08:06:00Z</dcterms:modified>
</cp:coreProperties>
</file>