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A" w:rsidRDefault="0074392A" w:rsidP="0074392A">
      <w:pPr>
        <w:jc w:val="both"/>
        <w:rPr>
          <w:rFonts w:cs="Arial"/>
          <w:sz w:val="22"/>
          <w:szCs w:val="22"/>
          <w:u w:val="single"/>
        </w:rPr>
      </w:pPr>
    </w:p>
    <w:p w:rsidR="0074392A" w:rsidRDefault="0074392A" w:rsidP="0074392A">
      <w:pPr>
        <w:jc w:val="center"/>
        <w:rPr>
          <w:b/>
          <w:sz w:val="22"/>
          <w:szCs w:val="22"/>
        </w:rPr>
      </w:pPr>
    </w:p>
    <w:p w:rsidR="0074392A" w:rsidRDefault="0074392A" w:rsidP="001703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Dnevni red</w:t>
      </w:r>
      <w:r w:rsidR="00170386">
        <w:rPr>
          <w:b/>
          <w:sz w:val="22"/>
          <w:szCs w:val="22"/>
        </w:rPr>
        <w:t xml:space="preserve">: </w:t>
      </w:r>
    </w:p>
    <w:p w:rsidR="00170386" w:rsidRDefault="00170386" w:rsidP="00170386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170386" w:rsidTr="00170386">
        <w:tc>
          <w:tcPr>
            <w:tcW w:w="2263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Vrijeme održavanja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694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105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teme</w:t>
            </w:r>
          </w:p>
        </w:tc>
      </w:tr>
      <w:tr w:rsidR="00170386" w:rsidTr="00170386">
        <w:tc>
          <w:tcPr>
            <w:tcW w:w="2263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11.00-12.15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2694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Označavanje </w:t>
            </w:r>
            <w:proofErr w:type="spellStart"/>
            <w:r>
              <w:rPr>
                <w:sz w:val="22"/>
                <w:szCs w:val="22"/>
              </w:rPr>
              <w:t>pretpakirane</w:t>
            </w:r>
            <w:proofErr w:type="spellEnd"/>
            <w:r>
              <w:rPr>
                <w:sz w:val="22"/>
                <w:szCs w:val="22"/>
              </w:rPr>
              <w:t>/           Osnovni zahtjevi Uredbe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zapakirane hrane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05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(EU)</w:t>
            </w:r>
            <w:r>
              <w:rPr>
                <w:sz w:val="22"/>
                <w:szCs w:val="22"/>
              </w:rPr>
              <w:t xml:space="preserve"> br. 1169/2011 te aktualna </w:t>
            </w:r>
            <w:r>
              <w:rPr>
                <w:sz w:val="22"/>
                <w:szCs w:val="22"/>
              </w:rPr>
              <w:t>pitanja</w:t>
            </w:r>
            <w:r>
              <w:rPr>
                <w:sz w:val="22"/>
                <w:szCs w:val="22"/>
              </w:rPr>
              <w:t xml:space="preserve"> označavanje alergena, </w:t>
            </w:r>
            <w:proofErr w:type="spellStart"/>
            <w:r>
              <w:rPr>
                <w:sz w:val="22"/>
                <w:szCs w:val="22"/>
              </w:rPr>
              <w:t>nut</w:t>
            </w:r>
            <w:r>
              <w:rPr>
                <w:sz w:val="22"/>
                <w:szCs w:val="22"/>
              </w:rPr>
              <w:t>tritivna</w:t>
            </w:r>
            <w:proofErr w:type="spellEnd"/>
            <w:r>
              <w:rPr>
                <w:sz w:val="22"/>
                <w:szCs w:val="22"/>
              </w:rPr>
              <w:t xml:space="preserve"> deklaracija)</w:t>
            </w:r>
          </w:p>
        </w:tc>
      </w:tr>
      <w:tr w:rsidR="00170386" w:rsidTr="00170386">
        <w:tc>
          <w:tcPr>
            <w:tcW w:w="2263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12.15.-12.30                     </w:t>
            </w:r>
          </w:p>
        </w:tc>
        <w:tc>
          <w:tcPr>
            <w:tcW w:w="2694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Pauza za kavu</w:t>
            </w:r>
          </w:p>
        </w:tc>
        <w:tc>
          <w:tcPr>
            <w:tcW w:w="4105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</w:p>
        </w:tc>
      </w:tr>
      <w:tr w:rsidR="00170386" w:rsidTr="00170386">
        <w:tc>
          <w:tcPr>
            <w:tcW w:w="2263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12.30.-13.45  </w:t>
            </w:r>
          </w:p>
        </w:tc>
        <w:tc>
          <w:tcPr>
            <w:tcW w:w="2694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Označavanje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epretpakirane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(ne</w:t>
            </w:r>
            <w:r>
              <w:rPr>
                <w:sz w:val="22"/>
                <w:szCs w:val="22"/>
              </w:rPr>
              <w:t>zapakirane) hrane</w:t>
            </w:r>
            <w:r>
              <w:rPr>
                <w:sz w:val="22"/>
                <w:szCs w:val="22"/>
              </w:rPr>
              <w:t xml:space="preserve"> - predstavljanje Vodiča za </w:t>
            </w:r>
            <w:r>
              <w:rPr>
                <w:sz w:val="22"/>
                <w:szCs w:val="22"/>
              </w:rPr>
              <w:t>informiranje potrošača 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nepretpakiranoj</w:t>
            </w:r>
            <w:proofErr w:type="spellEnd"/>
            <w:r>
              <w:rPr>
                <w:sz w:val="22"/>
                <w:szCs w:val="22"/>
              </w:rPr>
              <w:t xml:space="preserve"> hrani </w:t>
            </w:r>
          </w:p>
        </w:tc>
        <w:tc>
          <w:tcPr>
            <w:tcW w:w="4105" w:type="dxa"/>
          </w:tcPr>
          <w:p w:rsidR="00170386" w:rsidRDefault="00170386" w:rsidP="001703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Smjernice za razumijevanje i                                         primjeni odredbi Pravilnika o</w:t>
            </w:r>
            <w:r>
              <w:rPr>
                <w:sz w:val="22"/>
                <w:szCs w:val="22"/>
              </w:rPr>
              <w:t xml:space="preserve"> info</w:t>
            </w:r>
            <w:r>
              <w:rPr>
                <w:sz w:val="22"/>
                <w:szCs w:val="22"/>
              </w:rPr>
              <w:t>rmiranju potrošača 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nepretpakiranoj</w:t>
            </w:r>
            <w:proofErr w:type="spellEnd"/>
            <w:r>
              <w:rPr>
                <w:sz w:val="22"/>
                <w:szCs w:val="22"/>
              </w:rPr>
              <w:t xml:space="preserve"> hrani (NN br.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144/14) u praksi</w:t>
            </w:r>
          </w:p>
        </w:tc>
      </w:tr>
    </w:tbl>
    <w:p w:rsidR="0074392A" w:rsidRDefault="0074392A" w:rsidP="0074392A">
      <w:pPr>
        <w:jc w:val="center"/>
        <w:rPr>
          <w:b/>
          <w:sz w:val="22"/>
          <w:szCs w:val="22"/>
        </w:rPr>
      </w:pPr>
    </w:p>
    <w:p w:rsidR="0074392A" w:rsidRDefault="0074392A" w:rsidP="0074392A">
      <w:pPr>
        <w:jc w:val="center"/>
        <w:rPr>
          <w:b/>
          <w:sz w:val="22"/>
          <w:szCs w:val="22"/>
        </w:rPr>
      </w:pPr>
    </w:p>
    <w:p w:rsidR="0074392A" w:rsidRDefault="0074392A" w:rsidP="0074392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74392A" w:rsidRDefault="0074392A" w:rsidP="0074392A">
      <w:pPr>
        <w:jc w:val="both"/>
        <w:rPr>
          <w:b/>
          <w:sz w:val="22"/>
          <w:szCs w:val="22"/>
        </w:rPr>
      </w:pPr>
    </w:p>
    <w:p w:rsidR="0074392A" w:rsidRDefault="0074392A" w:rsidP="0074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DE083F" w:rsidRDefault="00DE083F"/>
    <w:sectPr w:rsidR="00DE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A"/>
    <w:rsid w:val="000C6784"/>
    <w:rsid w:val="00170386"/>
    <w:rsid w:val="0074392A"/>
    <w:rsid w:val="00D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D444-17AE-40AB-8125-C59824D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2A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Horvat</dc:creator>
  <cp:keywords/>
  <dc:description/>
  <cp:lastModifiedBy>Barbara Didović</cp:lastModifiedBy>
  <cp:revision>3</cp:revision>
  <dcterms:created xsi:type="dcterms:W3CDTF">2017-01-17T08:42:00Z</dcterms:created>
  <dcterms:modified xsi:type="dcterms:W3CDTF">2017-01-18T10:36:00Z</dcterms:modified>
</cp:coreProperties>
</file>